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EE156D" w14:textId="77777777" w:rsidR="005757CC" w:rsidRPr="006D12A1" w:rsidRDefault="005757CC" w:rsidP="006D12A1">
      <w:pPr>
        <w:pStyle w:val="NoSpacing"/>
      </w:pPr>
    </w:p>
    <w:p w14:paraId="0922A7DE" w14:textId="708CD2AC" w:rsidR="0074682A" w:rsidRPr="0074682A" w:rsidRDefault="002C2651" w:rsidP="000F6143">
      <w:pPr>
        <w:pStyle w:val="CompanyName"/>
        <w:spacing w:line="276" w:lineRule="auto"/>
        <w:jc w:val="left"/>
        <w:rPr>
          <w:rFonts w:ascii="Arial" w:hAnsi="Arial" w:cs="Arial"/>
          <w:noProof/>
          <w:sz w:val="44"/>
          <w:szCs w:val="44"/>
        </w:rPr>
      </w:pPr>
      <w:r w:rsidRPr="005C33B2">
        <w:rPr>
          <w:rFonts w:ascii="Arial" w:hAnsi="Arial" w:cs="Arial"/>
          <w:noProof/>
          <w:sz w:val="44"/>
          <w:szCs w:val="44"/>
        </w:rPr>
        <w:t>Osagie Victor Osasere</w:t>
      </w:r>
    </w:p>
    <w:p w14:paraId="59B17D19" w14:textId="17773018" w:rsidR="00617926" w:rsidRPr="005C33B2" w:rsidRDefault="00617926" w:rsidP="00617926">
      <w:pPr>
        <w:spacing w:line="276" w:lineRule="auto"/>
        <w:rPr>
          <w:rFonts w:ascii="Arial" w:hAnsi="Arial" w:cs="Arial"/>
          <w:sz w:val="20"/>
          <w:lang w:val="en-GB"/>
        </w:rPr>
      </w:pPr>
      <w:r w:rsidRPr="005C33B2">
        <w:rPr>
          <w:rFonts w:ascii="Arial" w:hAnsi="Arial" w:cs="Arial"/>
          <w:b/>
          <w:sz w:val="20"/>
          <w:lang w:val="en-GB" w:bidi="ar-KW"/>
        </w:rPr>
        <w:t>Mobile:</w:t>
      </w:r>
      <w:r w:rsidRPr="005C33B2">
        <w:rPr>
          <w:rFonts w:ascii="Arial" w:hAnsi="Arial" w:cs="Arial"/>
          <w:sz w:val="20"/>
          <w:lang w:val="en-GB" w:bidi="ar-KW"/>
        </w:rPr>
        <w:t xml:space="preserve"> </w:t>
      </w:r>
      <w:r w:rsidR="00DA530F" w:rsidRPr="005C33B2">
        <w:rPr>
          <w:rFonts w:ascii="Arial" w:hAnsi="Arial" w:cs="Arial"/>
          <w:sz w:val="20"/>
          <w:lang w:val="en-GB"/>
        </w:rPr>
        <w:t xml:space="preserve">+ (234) </w:t>
      </w:r>
      <w:r w:rsidR="001220B3">
        <w:rPr>
          <w:rFonts w:ascii="Arial" w:hAnsi="Arial" w:cs="Arial"/>
          <w:sz w:val="20"/>
          <w:lang w:val="en-GB"/>
        </w:rPr>
        <w:t>07037955610</w:t>
      </w:r>
    </w:p>
    <w:p w14:paraId="091917A7" w14:textId="77777777" w:rsidR="00617926" w:rsidRPr="00DD4E66" w:rsidRDefault="00617926" w:rsidP="00617926">
      <w:pPr>
        <w:spacing w:line="276" w:lineRule="auto"/>
        <w:rPr>
          <w:rFonts w:ascii="Arial" w:hAnsi="Arial" w:cs="Arial"/>
          <w:sz w:val="20"/>
          <w:lang w:val="en-GB"/>
        </w:rPr>
      </w:pPr>
      <w:r w:rsidRPr="005C33B2">
        <w:rPr>
          <w:rFonts w:ascii="Arial" w:hAnsi="Arial" w:cs="Arial"/>
          <w:b/>
          <w:sz w:val="20"/>
          <w:lang w:val="en-GB"/>
        </w:rPr>
        <w:t>Email:</w:t>
      </w:r>
      <w:r w:rsidRPr="005C33B2">
        <w:rPr>
          <w:rFonts w:ascii="Arial" w:hAnsi="Arial" w:cs="Arial"/>
          <w:sz w:val="20"/>
          <w:lang w:val="en-GB"/>
        </w:rPr>
        <w:t xml:space="preserve"> </w:t>
      </w:r>
      <w:hyperlink r:id="rId7" w:history="1">
        <w:r w:rsidR="0041369A" w:rsidRPr="00DD4E66">
          <w:rPr>
            <w:rStyle w:val="Hyperlink"/>
            <w:rFonts w:ascii="Arial" w:hAnsi="Arial" w:cs="Arial"/>
            <w:sz w:val="20"/>
            <w:u w:val="none"/>
            <w:lang w:val="en-GB"/>
          </w:rPr>
          <w:t>v_osagie@yahoo.com</w:t>
        </w:r>
      </w:hyperlink>
    </w:p>
    <w:p w14:paraId="22AD26E7" w14:textId="5EFE5C7F" w:rsidR="00617926" w:rsidRPr="005C33B2" w:rsidRDefault="0034300B" w:rsidP="00617926">
      <w:pPr>
        <w:widowControl w:val="0"/>
        <w:tabs>
          <w:tab w:val="left" w:pos="2340"/>
        </w:tabs>
        <w:autoSpaceDE w:val="0"/>
        <w:adjustRightInd w:val="0"/>
        <w:spacing w:line="276" w:lineRule="auto"/>
        <w:ind w:right="-40"/>
        <w:rPr>
          <w:rFonts w:ascii="Arial" w:hAnsi="Arial" w:cs="Arial"/>
          <w:sz w:val="20"/>
          <w:lang w:val="en-GB"/>
        </w:rPr>
      </w:pPr>
      <w:r>
        <w:rPr>
          <w:rFonts w:ascii="Arial" w:hAnsi="Arial" w:cs="Arial"/>
          <w:noProof/>
          <w:sz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DBE2053" wp14:editId="59B7106F">
                <wp:simplePos x="0" y="0"/>
                <wp:positionH relativeFrom="column">
                  <wp:posOffset>0</wp:posOffset>
                </wp:positionH>
                <wp:positionV relativeFrom="paragraph">
                  <wp:posOffset>28575</wp:posOffset>
                </wp:positionV>
                <wp:extent cx="6657975" cy="635"/>
                <wp:effectExtent l="0" t="0" r="0" b="18415"/>
                <wp:wrapNone/>
                <wp:docPr id="2" name="Straight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57975" cy="635"/>
                        </a:xfrm>
                        <a:prstGeom prst="bentConnector3">
                          <a:avLst>
                            <a:gd name="adj1" fmla="val 49995"/>
                          </a:avLst>
                        </a:prstGeom>
                        <a:noFill/>
                        <a:ln w="9528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320C141" id="_x0000_t34" coordsize="21600,21600" o:spt="34" o:oned="t" adj="10800" path="m,l@0,0@0,21600,21600,21600e" filled="f">
                <v:stroke joinstyle="miter"/>
                <v:formulas>
                  <v:f eqn="val #0"/>
                </v:formulas>
                <v:path arrowok="t" fillok="f" o:connecttype="none"/>
                <v:handles>
                  <v:h position="#0,center"/>
                </v:handles>
                <o:lock v:ext="edit" shapetype="t"/>
              </v:shapetype>
              <v:shape id="Straight Connector 2" o:spid="_x0000_s1026" type="#_x0000_t34" style="position:absolute;margin-left:0;margin-top:2.25pt;width:524.25pt;height:.0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" adj="10799" strokeweight=".26467mm"/>
            </w:pict>
          </mc:Fallback>
        </mc:AlternateContent>
      </w:r>
    </w:p>
    <w:p w14:paraId="67BA3F76" w14:textId="77777777" w:rsidR="00617926" w:rsidRPr="006C1467" w:rsidRDefault="00617926" w:rsidP="00617926">
      <w:pPr>
        <w:shd w:val="clear" w:color="auto" w:fill="D9D9D9"/>
        <w:spacing w:line="240" w:lineRule="auto"/>
        <w:jc w:val="left"/>
        <w:rPr>
          <w:rFonts w:ascii="Arial" w:hAnsi="Arial" w:cs="Arial"/>
          <w:sz w:val="20"/>
          <w:lang w:val="en-GB"/>
        </w:rPr>
      </w:pPr>
      <w:r w:rsidRPr="006C1467">
        <w:rPr>
          <w:rStyle w:val="textspaceovan1"/>
          <w:lang w:val="en-GB"/>
        </w:rPr>
        <w:t>PROFILE</w:t>
      </w:r>
      <w:r w:rsidRPr="006C1467">
        <w:rPr>
          <w:rFonts w:ascii="Arial" w:hAnsi="Arial" w:cs="Arial"/>
          <w:b/>
          <w:bCs/>
          <w:color w:val="000000"/>
          <w:sz w:val="20"/>
          <w:lang w:val="en-GB"/>
        </w:rPr>
        <w:t xml:space="preserve"> </w:t>
      </w:r>
    </w:p>
    <w:p w14:paraId="6F218002" w14:textId="4E7C3AB4" w:rsidR="00617926" w:rsidRPr="006C1467" w:rsidRDefault="00C40541" w:rsidP="00C40541">
      <w:pPr>
        <w:rPr>
          <w:rFonts w:ascii="Arial" w:hAnsi="Arial" w:cs="Arial"/>
          <w:sz w:val="20"/>
        </w:rPr>
      </w:pPr>
      <w:r w:rsidRPr="006C1467">
        <w:rPr>
          <w:rFonts w:ascii="Arial" w:hAnsi="Arial" w:cs="Arial"/>
          <w:bCs/>
          <w:sz w:val="20"/>
          <w:lang w:val="en-GB"/>
        </w:rPr>
        <w:t xml:space="preserve">Highly </w:t>
      </w:r>
      <w:r w:rsidR="0000787E" w:rsidRPr="006C1467">
        <w:rPr>
          <w:rFonts w:ascii="Arial" w:hAnsi="Arial" w:cs="Arial"/>
          <w:bCs/>
          <w:sz w:val="20"/>
          <w:lang w:val="en-GB"/>
        </w:rPr>
        <w:t xml:space="preserve">effective financial executive with over 9yrs of experience specializing in finance operation and marketing. Offering an array of skills </w:t>
      </w:r>
      <w:r w:rsidR="004D7576" w:rsidRPr="006C1467">
        <w:rPr>
          <w:rFonts w:ascii="Arial" w:hAnsi="Arial" w:cs="Arial"/>
          <w:bCs/>
          <w:sz w:val="20"/>
          <w:lang w:val="en-GB"/>
        </w:rPr>
        <w:t>in Reconciliation, Budget</w:t>
      </w:r>
      <w:r w:rsidR="00E25F3F" w:rsidRPr="006C1467">
        <w:rPr>
          <w:rFonts w:ascii="Arial" w:hAnsi="Arial" w:cs="Arial"/>
          <w:bCs/>
          <w:sz w:val="20"/>
          <w:lang w:val="en-GB"/>
        </w:rPr>
        <w:t xml:space="preserve"> control</w:t>
      </w:r>
      <w:r w:rsidR="004D7576" w:rsidRPr="006C1467">
        <w:rPr>
          <w:rFonts w:ascii="Arial" w:hAnsi="Arial" w:cs="Arial"/>
          <w:bCs/>
          <w:sz w:val="20"/>
          <w:lang w:val="en-GB"/>
        </w:rPr>
        <w:t>, cross functional collaboration, task</w:t>
      </w:r>
      <w:r w:rsidRPr="006C1467">
        <w:rPr>
          <w:rFonts w:ascii="Arial" w:hAnsi="Arial" w:cs="Arial"/>
          <w:bCs/>
          <w:sz w:val="20"/>
          <w:lang w:val="en-GB"/>
        </w:rPr>
        <w:t xml:space="preserve">-oriented finance and accounts professional offering </w:t>
      </w:r>
      <w:r w:rsidRPr="006C1467">
        <w:rPr>
          <w:rFonts w:ascii="Arial" w:hAnsi="Arial" w:cs="Arial"/>
          <w:color w:val="000000"/>
          <w:sz w:val="20"/>
        </w:rPr>
        <w:t xml:space="preserve">versatility and commitment to results </w:t>
      </w:r>
      <w:r w:rsidRPr="006C1467">
        <w:rPr>
          <w:rFonts w:ascii="Arial" w:hAnsi="Arial" w:cs="Arial"/>
          <w:bCs/>
          <w:sz w:val="20"/>
          <w:lang w:val="en-GB"/>
        </w:rPr>
        <w:t xml:space="preserve">in various aspects of financial analysis and business </w:t>
      </w:r>
      <w:r w:rsidR="004D7576" w:rsidRPr="006C1467">
        <w:rPr>
          <w:rFonts w:ascii="Arial" w:hAnsi="Arial" w:cs="Arial"/>
          <w:bCs/>
          <w:sz w:val="20"/>
          <w:lang w:val="en-GB"/>
        </w:rPr>
        <w:t>management. Hold</w:t>
      </w:r>
      <w:r w:rsidRPr="006C1467">
        <w:rPr>
          <w:rFonts w:ascii="Arial" w:hAnsi="Arial" w:cs="Arial"/>
          <w:bCs/>
          <w:sz w:val="20"/>
          <w:lang w:val="en-GB"/>
        </w:rPr>
        <w:t xml:space="preserve"> strong strategic insights and financial acumen in managing business operations effectively while meeting organizational objectives</w:t>
      </w:r>
      <w:r w:rsidRPr="006C1467">
        <w:rPr>
          <w:rFonts w:ascii="Arial" w:hAnsi="Arial" w:cs="Arial"/>
          <w:sz w:val="20"/>
        </w:rPr>
        <w:t xml:space="preserve"> and striving towards exceeding customer’s expectations</w:t>
      </w:r>
      <w:r w:rsidRPr="006C1467">
        <w:rPr>
          <w:rFonts w:ascii="Arial" w:hAnsi="Arial" w:cs="Arial"/>
          <w:bCs/>
          <w:sz w:val="20"/>
          <w:lang w:val="en-GB"/>
        </w:rPr>
        <w:t>. An excellent team player with ability to remain innovative and accomplish tasks under pressure</w:t>
      </w:r>
      <w:r w:rsidRPr="006C1467">
        <w:rPr>
          <w:rFonts w:ascii="Arial" w:hAnsi="Arial" w:cs="Arial"/>
          <w:sz w:val="20"/>
          <w:lang w:val="en-GB"/>
        </w:rPr>
        <w:t xml:space="preserve">, while keeping abreast of developments in the field. An ethical </w:t>
      </w:r>
      <w:r w:rsidRPr="006C1467">
        <w:rPr>
          <w:rFonts w:ascii="Arial" w:hAnsi="Arial" w:cs="Arial"/>
          <w:bCs/>
          <w:sz w:val="20"/>
          <w:lang w:val="en-GB"/>
        </w:rPr>
        <w:t>professional committed to adding value and delivering quality results; in attaining organizational goals</w:t>
      </w:r>
      <w:r w:rsidR="004D7576" w:rsidRPr="006C1467">
        <w:rPr>
          <w:rFonts w:ascii="Arial" w:hAnsi="Arial" w:cs="Arial"/>
          <w:bCs/>
          <w:sz w:val="20"/>
          <w:lang w:val="en-GB"/>
        </w:rPr>
        <w:t>.</w:t>
      </w:r>
    </w:p>
    <w:p w14:paraId="08A0573B" w14:textId="12DCBA07" w:rsidR="00617926" w:rsidRPr="006C1467" w:rsidRDefault="0034300B" w:rsidP="00C92052">
      <w:pPr>
        <w:spacing w:line="276" w:lineRule="auto"/>
        <w:rPr>
          <w:rFonts w:ascii="Arial" w:hAnsi="Arial" w:cs="Arial"/>
          <w:sz w:val="20"/>
          <w:lang w:val="en-GB"/>
        </w:rPr>
      </w:pPr>
      <w:r w:rsidRPr="006C1467">
        <w:rPr>
          <w:rFonts w:ascii="Arial" w:hAnsi="Arial" w:cs="Arial"/>
          <w:noProof/>
          <w:sz w:val="20"/>
        </w:rPr>
        <mc:AlternateContent>
          <mc:Choice Requires="wps">
            <w:drawing>
              <wp:anchor distT="4294967295" distB="4294967295" distL="114300" distR="114300" simplePos="0" relativeHeight="251661312" behindDoc="0" locked="0" layoutInCell="1" allowOverlap="1" wp14:anchorId="01EB17DA" wp14:editId="53F21F9D">
                <wp:simplePos x="0" y="0"/>
                <wp:positionH relativeFrom="column">
                  <wp:posOffset>0</wp:posOffset>
                </wp:positionH>
                <wp:positionV relativeFrom="paragraph">
                  <wp:posOffset>138429</wp:posOffset>
                </wp:positionV>
                <wp:extent cx="6657975" cy="0"/>
                <wp:effectExtent l="0" t="0" r="0" b="0"/>
                <wp:wrapNone/>
                <wp:docPr id="1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57975" cy="0"/>
                        </a:xfrm>
                        <a:prstGeom prst="straightConnector1">
                          <a:avLst/>
                        </a:prstGeom>
                        <a:noFill/>
                        <a:ln w="952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DFFACD0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Connector 1" o:spid="_x0000_s1026" type="#_x0000_t32" style="position:absolute;margin-left:0;margin-top:10.9pt;width:524.25pt;height:0;z-index:25166131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" strokeweight=".26467mm"/>
            </w:pict>
          </mc:Fallback>
        </mc:AlternateContent>
      </w:r>
    </w:p>
    <w:p w14:paraId="0A3F2550" w14:textId="77777777" w:rsidR="00617926" w:rsidRPr="006C1467" w:rsidRDefault="00617926" w:rsidP="00617926">
      <w:pPr>
        <w:spacing w:line="276" w:lineRule="auto"/>
        <w:jc w:val="center"/>
        <w:rPr>
          <w:rFonts w:ascii="Arial" w:hAnsi="Arial" w:cs="Arial"/>
          <w:sz w:val="20"/>
          <w:lang w:val="en-GB"/>
        </w:rPr>
      </w:pPr>
    </w:p>
    <w:p w14:paraId="33872E5A" w14:textId="58A8C07C" w:rsidR="00617926" w:rsidRPr="006C1467" w:rsidRDefault="00617926" w:rsidP="00C05D68">
      <w:pPr>
        <w:shd w:val="clear" w:color="auto" w:fill="D9D9D9"/>
        <w:spacing w:line="240" w:lineRule="auto"/>
        <w:rPr>
          <w:rFonts w:ascii="Arial" w:hAnsi="Arial" w:cs="Arial"/>
          <w:b/>
          <w:bCs/>
          <w:color w:val="000000"/>
          <w:sz w:val="20"/>
        </w:rPr>
      </w:pPr>
      <w:r w:rsidRPr="006C1467">
        <w:rPr>
          <w:rStyle w:val="textspaceovan1"/>
          <w:lang w:val="en-GB"/>
        </w:rPr>
        <w:t xml:space="preserve">KEY </w:t>
      </w:r>
      <w:r w:rsidR="00C92052" w:rsidRPr="006C1467">
        <w:rPr>
          <w:rStyle w:val="textspaceovan1"/>
          <w:lang w:val="en-GB"/>
        </w:rPr>
        <w:t>DELIVERABLES</w:t>
      </w:r>
      <w:r w:rsidR="006C1467" w:rsidRPr="006C1467">
        <w:rPr>
          <w:rStyle w:val="textspaceovan1"/>
          <w:lang w:val="en-GB"/>
        </w:rPr>
        <w:t xml:space="preserve"> AND SKILLS</w:t>
      </w:r>
    </w:p>
    <w:p w14:paraId="640A06B0" w14:textId="77777777" w:rsidR="00617926" w:rsidRPr="006C1467" w:rsidRDefault="00617926" w:rsidP="00617926">
      <w:pPr>
        <w:spacing w:line="276" w:lineRule="auto"/>
        <w:rPr>
          <w:rFonts w:ascii="Arial" w:hAnsi="Arial" w:cs="Arial"/>
          <w:bCs/>
          <w:sz w:val="20"/>
          <w:lang w:val="en-GB"/>
        </w:rPr>
      </w:pPr>
    </w:p>
    <w:p w14:paraId="05FBB164" w14:textId="218DBF54" w:rsidR="00617926" w:rsidRPr="006C1467" w:rsidRDefault="00B25CC5" w:rsidP="00B25CC5">
      <w:pPr>
        <w:numPr>
          <w:ilvl w:val="0"/>
          <w:numId w:val="1"/>
        </w:numPr>
        <w:tabs>
          <w:tab w:val="num" w:pos="360"/>
        </w:tabs>
        <w:suppressAutoHyphens w:val="0"/>
        <w:spacing w:line="276" w:lineRule="auto"/>
        <w:ind w:left="360"/>
        <w:contextualSpacing/>
        <w:rPr>
          <w:rFonts w:ascii="Arial" w:hAnsi="Arial" w:cs="Arial"/>
          <w:color w:val="000000"/>
          <w:sz w:val="20"/>
          <w:lang w:val="en-GB"/>
        </w:rPr>
      </w:pPr>
      <w:r w:rsidRPr="006C1467">
        <w:rPr>
          <w:rFonts w:ascii="Arial" w:hAnsi="Arial" w:cs="Arial"/>
          <w:color w:val="000000"/>
          <w:sz w:val="20"/>
          <w:lang w:val="en-GB"/>
        </w:rPr>
        <w:t>Experience in reconciling accounting figures and financial records</w:t>
      </w:r>
    </w:p>
    <w:p w14:paraId="55F1BF59" w14:textId="3A46D630" w:rsidR="00B25CC5" w:rsidRPr="006C1467" w:rsidRDefault="00B25CC5" w:rsidP="00B25CC5">
      <w:pPr>
        <w:numPr>
          <w:ilvl w:val="0"/>
          <w:numId w:val="1"/>
        </w:numPr>
        <w:tabs>
          <w:tab w:val="num" w:pos="360"/>
        </w:tabs>
        <w:suppressAutoHyphens w:val="0"/>
        <w:spacing w:line="276" w:lineRule="auto"/>
        <w:ind w:left="360"/>
        <w:contextualSpacing/>
        <w:rPr>
          <w:rFonts w:ascii="Arial" w:hAnsi="Arial" w:cs="Arial"/>
          <w:color w:val="000000"/>
          <w:sz w:val="20"/>
          <w:lang w:val="en-GB"/>
        </w:rPr>
      </w:pPr>
      <w:r w:rsidRPr="006C1467">
        <w:rPr>
          <w:rFonts w:ascii="Arial" w:hAnsi="Arial" w:cs="Arial"/>
          <w:color w:val="000000"/>
          <w:sz w:val="20"/>
          <w:lang w:val="en-GB"/>
        </w:rPr>
        <w:t>Treasury</w:t>
      </w:r>
      <w:r w:rsidR="00B3414C" w:rsidRPr="006C1467">
        <w:rPr>
          <w:rFonts w:ascii="Arial" w:hAnsi="Arial" w:cs="Arial"/>
          <w:color w:val="000000"/>
          <w:sz w:val="20"/>
          <w:lang w:val="en-GB"/>
        </w:rPr>
        <w:t xml:space="preserve"> and fund</w:t>
      </w:r>
      <w:r w:rsidRPr="006C1467">
        <w:rPr>
          <w:rFonts w:ascii="Arial" w:hAnsi="Arial" w:cs="Arial"/>
          <w:color w:val="000000"/>
          <w:sz w:val="20"/>
          <w:lang w:val="en-GB"/>
        </w:rPr>
        <w:t xml:space="preserve"> </w:t>
      </w:r>
      <w:r w:rsidR="00B3414C" w:rsidRPr="006C1467">
        <w:rPr>
          <w:rFonts w:ascii="Arial" w:hAnsi="Arial" w:cs="Arial"/>
          <w:color w:val="000000"/>
          <w:sz w:val="20"/>
          <w:lang w:val="en-GB"/>
        </w:rPr>
        <w:t>m</w:t>
      </w:r>
      <w:r w:rsidRPr="006C1467">
        <w:rPr>
          <w:rFonts w:ascii="Arial" w:hAnsi="Arial" w:cs="Arial"/>
          <w:color w:val="000000"/>
          <w:sz w:val="20"/>
          <w:lang w:val="en-GB"/>
        </w:rPr>
        <w:t>anagement</w:t>
      </w:r>
    </w:p>
    <w:p w14:paraId="0E0BD400" w14:textId="3E68A56B" w:rsidR="00ED3D8E" w:rsidRPr="00591AD0" w:rsidRDefault="00B25CC5" w:rsidP="00591AD0">
      <w:pPr>
        <w:numPr>
          <w:ilvl w:val="0"/>
          <w:numId w:val="1"/>
        </w:numPr>
        <w:tabs>
          <w:tab w:val="num" w:pos="360"/>
        </w:tabs>
        <w:suppressAutoHyphens w:val="0"/>
        <w:spacing w:line="276" w:lineRule="auto"/>
        <w:ind w:left="360"/>
        <w:contextualSpacing/>
        <w:rPr>
          <w:rFonts w:ascii="Arial" w:hAnsi="Arial" w:cs="Arial"/>
          <w:color w:val="000000"/>
          <w:sz w:val="20"/>
          <w:lang w:val="en-GB"/>
        </w:rPr>
      </w:pPr>
      <w:r w:rsidRPr="006C1467">
        <w:rPr>
          <w:rFonts w:ascii="Arial" w:hAnsi="Arial" w:cs="Arial"/>
          <w:color w:val="000000"/>
          <w:sz w:val="20"/>
          <w:lang w:val="en-GB"/>
        </w:rPr>
        <w:t>Account payable and receivable</w:t>
      </w:r>
    </w:p>
    <w:p w14:paraId="5915894E" w14:textId="39F5A4FA" w:rsidR="006C1467" w:rsidRPr="006C1467" w:rsidRDefault="00B25CC5" w:rsidP="006C1467">
      <w:pPr>
        <w:numPr>
          <w:ilvl w:val="0"/>
          <w:numId w:val="1"/>
        </w:numPr>
        <w:tabs>
          <w:tab w:val="num" w:pos="360"/>
        </w:tabs>
        <w:suppressAutoHyphens w:val="0"/>
        <w:spacing w:line="276" w:lineRule="auto"/>
        <w:ind w:left="360"/>
        <w:contextualSpacing/>
        <w:rPr>
          <w:rFonts w:ascii="Arial" w:hAnsi="Arial" w:cs="Arial"/>
          <w:color w:val="000000"/>
          <w:sz w:val="20"/>
          <w:lang w:val="en-GB"/>
        </w:rPr>
      </w:pPr>
      <w:r w:rsidRPr="006C1467">
        <w:rPr>
          <w:rFonts w:ascii="Arial" w:hAnsi="Arial" w:cs="Arial"/>
          <w:color w:val="000000"/>
          <w:sz w:val="20"/>
          <w:lang w:val="en-GB"/>
        </w:rPr>
        <w:t>Great analytical skills for decision making and problem solving</w:t>
      </w:r>
    </w:p>
    <w:p w14:paraId="2D5833C4" w14:textId="70CFE095" w:rsidR="00B25CC5" w:rsidRPr="006C1467" w:rsidRDefault="00B25CC5" w:rsidP="004D7576">
      <w:pPr>
        <w:numPr>
          <w:ilvl w:val="0"/>
          <w:numId w:val="1"/>
        </w:numPr>
        <w:tabs>
          <w:tab w:val="num" w:pos="360"/>
        </w:tabs>
        <w:suppressAutoHyphens w:val="0"/>
        <w:spacing w:line="276" w:lineRule="auto"/>
        <w:ind w:left="360"/>
        <w:contextualSpacing/>
        <w:rPr>
          <w:rFonts w:ascii="Arial" w:hAnsi="Arial" w:cs="Arial"/>
          <w:color w:val="000000"/>
          <w:sz w:val="20"/>
          <w:lang w:val="en-GB"/>
        </w:rPr>
      </w:pPr>
      <w:r w:rsidRPr="006C1467">
        <w:rPr>
          <w:rFonts w:ascii="Arial" w:hAnsi="Arial" w:cs="Arial"/>
          <w:color w:val="000000"/>
          <w:sz w:val="20"/>
          <w:lang w:val="en-GB"/>
        </w:rPr>
        <w:t>Strong client relationship management and customer service skills</w:t>
      </w:r>
    </w:p>
    <w:p w14:paraId="6ABCFBAC" w14:textId="2928DADD" w:rsidR="00B25CC5" w:rsidRPr="006C1467" w:rsidRDefault="00B25CC5" w:rsidP="00B25CC5">
      <w:pPr>
        <w:numPr>
          <w:ilvl w:val="0"/>
          <w:numId w:val="1"/>
        </w:numPr>
        <w:tabs>
          <w:tab w:val="num" w:pos="360"/>
        </w:tabs>
        <w:suppressAutoHyphens w:val="0"/>
        <w:spacing w:line="276" w:lineRule="auto"/>
        <w:ind w:left="360"/>
        <w:contextualSpacing/>
        <w:rPr>
          <w:rFonts w:ascii="Arial" w:hAnsi="Arial" w:cs="Arial"/>
          <w:color w:val="000000"/>
          <w:sz w:val="20"/>
          <w:lang w:val="en-GB"/>
        </w:rPr>
      </w:pPr>
      <w:r w:rsidRPr="006C1467">
        <w:rPr>
          <w:rFonts w:ascii="Arial" w:hAnsi="Arial" w:cs="Arial"/>
          <w:color w:val="000000"/>
          <w:sz w:val="20"/>
          <w:lang w:val="en-GB"/>
        </w:rPr>
        <w:t>Advance computer</w:t>
      </w:r>
      <w:r w:rsidR="00B702B5" w:rsidRPr="006C1467">
        <w:rPr>
          <w:rFonts w:ascii="Arial" w:hAnsi="Arial" w:cs="Arial"/>
          <w:color w:val="000000"/>
          <w:sz w:val="20"/>
          <w:lang w:val="en-GB"/>
        </w:rPr>
        <w:t xml:space="preserve"> software skills, including Microsoft excel</w:t>
      </w:r>
    </w:p>
    <w:p w14:paraId="1F6122C9" w14:textId="01357651" w:rsidR="00B702B5" w:rsidRPr="006C1467" w:rsidRDefault="00B702B5" w:rsidP="00B25CC5">
      <w:pPr>
        <w:numPr>
          <w:ilvl w:val="0"/>
          <w:numId w:val="1"/>
        </w:numPr>
        <w:tabs>
          <w:tab w:val="num" w:pos="360"/>
        </w:tabs>
        <w:suppressAutoHyphens w:val="0"/>
        <w:spacing w:line="276" w:lineRule="auto"/>
        <w:ind w:left="360"/>
        <w:contextualSpacing/>
        <w:rPr>
          <w:rFonts w:ascii="Arial" w:hAnsi="Arial" w:cs="Arial"/>
          <w:color w:val="000000"/>
          <w:sz w:val="20"/>
          <w:lang w:val="en-GB"/>
        </w:rPr>
      </w:pPr>
      <w:r w:rsidRPr="006C1467">
        <w:rPr>
          <w:rFonts w:ascii="Arial" w:hAnsi="Arial" w:cs="Arial"/>
          <w:color w:val="000000"/>
          <w:sz w:val="20"/>
          <w:lang w:val="en-GB"/>
        </w:rPr>
        <w:t>Organisation and time management abilities</w:t>
      </w:r>
    </w:p>
    <w:p w14:paraId="7B08ACCE" w14:textId="3ACD1FE7" w:rsidR="00B702B5" w:rsidRPr="006C1467" w:rsidRDefault="00B702B5" w:rsidP="00B25CC5">
      <w:pPr>
        <w:numPr>
          <w:ilvl w:val="0"/>
          <w:numId w:val="1"/>
        </w:numPr>
        <w:tabs>
          <w:tab w:val="num" w:pos="360"/>
        </w:tabs>
        <w:suppressAutoHyphens w:val="0"/>
        <w:spacing w:line="276" w:lineRule="auto"/>
        <w:ind w:left="360"/>
        <w:contextualSpacing/>
        <w:rPr>
          <w:rFonts w:ascii="Arial" w:hAnsi="Arial" w:cs="Arial"/>
          <w:color w:val="000000"/>
          <w:sz w:val="20"/>
          <w:lang w:val="en-GB"/>
        </w:rPr>
      </w:pPr>
      <w:r w:rsidRPr="006C1467">
        <w:rPr>
          <w:rFonts w:ascii="Arial" w:hAnsi="Arial" w:cs="Arial"/>
          <w:color w:val="000000"/>
          <w:sz w:val="20"/>
          <w:lang w:val="en-GB"/>
        </w:rPr>
        <w:t>Meticulous attention to detail and accuracy</w:t>
      </w:r>
    </w:p>
    <w:p w14:paraId="6A4DB895" w14:textId="43240FBC" w:rsidR="00B702B5" w:rsidRPr="006C1467" w:rsidRDefault="00B702B5" w:rsidP="00B25CC5">
      <w:pPr>
        <w:numPr>
          <w:ilvl w:val="0"/>
          <w:numId w:val="1"/>
        </w:numPr>
        <w:tabs>
          <w:tab w:val="num" w:pos="360"/>
        </w:tabs>
        <w:suppressAutoHyphens w:val="0"/>
        <w:spacing w:line="276" w:lineRule="auto"/>
        <w:ind w:left="360"/>
        <w:contextualSpacing/>
        <w:rPr>
          <w:rFonts w:ascii="Arial" w:hAnsi="Arial" w:cs="Arial"/>
          <w:color w:val="000000"/>
          <w:sz w:val="20"/>
          <w:lang w:val="en-GB"/>
        </w:rPr>
      </w:pPr>
      <w:r w:rsidRPr="006C1467">
        <w:rPr>
          <w:rFonts w:ascii="Arial" w:hAnsi="Arial" w:cs="Arial"/>
          <w:color w:val="000000"/>
          <w:sz w:val="20"/>
          <w:lang w:val="en-GB"/>
        </w:rPr>
        <w:t>Ability to multi task and meet tight deadlines.</w:t>
      </w:r>
    </w:p>
    <w:p w14:paraId="47CBFB12" w14:textId="7F354B01" w:rsidR="00617926" w:rsidRPr="006C1467" w:rsidRDefault="00617926" w:rsidP="00E25F3F">
      <w:pPr>
        <w:suppressAutoHyphens w:val="0"/>
        <w:spacing w:line="276" w:lineRule="auto"/>
        <w:contextualSpacing/>
        <w:rPr>
          <w:rFonts w:ascii="Arial" w:hAnsi="Arial" w:cs="Arial"/>
          <w:color w:val="000000"/>
          <w:sz w:val="20"/>
          <w:lang w:val="en-GB"/>
        </w:rPr>
      </w:pPr>
    </w:p>
    <w:p w14:paraId="372A48DB" w14:textId="77777777" w:rsidR="00617926" w:rsidRPr="006C1467" w:rsidRDefault="00617926" w:rsidP="00FD094F">
      <w:pPr>
        <w:tabs>
          <w:tab w:val="left" w:pos="2580"/>
        </w:tabs>
        <w:spacing w:after="220" w:line="240" w:lineRule="auto"/>
        <w:ind w:right="-360"/>
        <w:rPr>
          <w:rFonts w:ascii="Arial" w:hAnsi="Arial" w:cs="Arial"/>
          <w:sz w:val="20"/>
          <w:lang w:val="en-GB"/>
        </w:rPr>
      </w:pPr>
    </w:p>
    <w:p w14:paraId="6C39D318" w14:textId="77777777" w:rsidR="00617926" w:rsidRPr="006C1467" w:rsidRDefault="00617926" w:rsidP="00617926">
      <w:pPr>
        <w:shd w:val="clear" w:color="auto" w:fill="D9D9D9"/>
        <w:spacing w:line="240" w:lineRule="auto"/>
        <w:rPr>
          <w:rStyle w:val="textspaceovan1"/>
        </w:rPr>
      </w:pPr>
      <w:r w:rsidRPr="006C1467">
        <w:rPr>
          <w:rStyle w:val="textspaceovan1"/>
          <w:lang w:val="en-GB"/>
        </w:rPr>
        <w:t>CAREER HISTORY</w:t>
      </w:r>
    </w:p>
    <w:p w14:paraId="0164423F" w14:textId="77777777" w:rsidR="005427F3" w:rsidRDefault="005427F3" w:rsidP="00546AE0">
      <w:pPr>
        <w:tabs>
          <w:tab w:val="left" w:pos="7725"/>
        </w:tabs>
        <w:spacing w:line="276" w:lineRule="auto"/>
        <w:rPr>
          <w:rFonts w:ascii="Arial" w:hAnsi="Arial" w:cs="Arial"/>
          <w:b/>
          <w:sz w:val="20"/>
        </w:rPr>
      </w:pPr>
    </w:p>
    <w:p w14:paraId="7620D23D" w14:textId="2F448FF1" w:rsidR="00DF1E65" w:rsidRPr="006C1467" w:rsidRDefault="00DF1E65" w:rsidP="00DF1E65">
      <w:pPr>
        <w:tabs>
          <w:tab w:val="left" w:pos="7725"/>
        </w:tabs>
        <w:spacing w:line="276" w:lineRule="auto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Head, Operations (Feb 8 –</w:t>
      </w:r>
      <w:r w:rsidRPr="006C1467">
        <w:rPr>
          <w:rFonts w:ascii="Arial" w:hAnsi="Arial" w:cs="Arial"/>
          <w:b/>
          <w:sz w:val="20"/>
        </w:rPr>
        <w:t xml:space="preserve"> </w:t>
      </w:r>
      <w:r>
        <w:rPr>
          <w:rFonts w:ascii="Arial" w:hAnsi="Arial" w:cs="Arial"/>
          <w:b/>
          <w:sz w:val="20"/>
        </w:rPr>
        <w:t>Till Date</w:t>
      </w:r>
      <w:r w:rsidRPr="006C1467">
        <w:rPr>
          <w:rFonts w:ascii="Arial" w:hAnsi="Arial" w:cs="Arial"/>
          <w:b/>
          <w:sz w:val="20"/>
        </w:rPr>
        <w:t>)</w:t>
      </w:r>
    </w:p>
    <w:p w14:paraId="642E739B" w14:textId="1545C460" w:rsidR="00DF1E65" w:rsidRPr="006C1467" w:rsidRDefault="00DF1E65" w:rsidP="00DF1E65">
      <w:pPr>
        <w:tabs>
          <w:tab w:val="left" w:pos="7725"/>
        </w:tabs>
        <w:spacing w:line="276" w:lineRule="auto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First Option</w:t>
      </w:r>
      <w:r w:rsidRPr="006C1467">
        <w:rPr>
          <w:rFonts w:ascii="Arial" w:hAnsi="Arial" w:cs="Arial"/>
          <w:b/>
          <w:sz w:val="20"/>
        </w:rPr>
        <w:t xml:space="preserve"> Microfinance Bank LTD</w:t>
      </w:r>
      <w:r>
        <w:rPr>
          <w:rFonts w:ascii="Arial" w:hAnsi="Arial" w:cs="Arial"/>
          <w:b/>
          <w:sz w:val="20"/>
        </w:rPr>
        <w:t xml:space="preserve"> sub- CITITRUST HOLDINGD PLC</w:t>
      </w:r>
    </w:p>
    <w:p w14:paraId="6515EE7A" w14:textId="77777777" w:rsidR="00DF1E65" w:rsidRPr="006C1467" w:rsidRDefault="00DF1E65" w:rsidP="00DF1E65">
      <w:pPr>
        <w:numPr>
          <w:ilvl w:val="0"/>
          <w:numId w:val="9"/>
        </w:numPr>
        <w:suppressAutoHyphens w:val="0"/>
        <w:autoSpaceDN/>
        <w:spacing w:before="100" w:beforeAutospacing="1" w:after="100" w:afterAutospacing="1" w:line="240" w:lineRule="auto"/>
        <w:jc w:val="left"/>
        <w:rPr>
          <w:rFonts w:ascii="Arial" w:hAnsi="Arial" w:cs="Arial"/>
          <w:sz w:val="20"/>
          <w:lang w:val="en-GB" w:eastAsia="en-GB"/>
        </w:rPr>
      </w:pPr>
      <w:r w:rsidRPr="006C1467">
        <w:rPr>
          <w:rFonts w:ascii="Arial" w:hAnsi="Arial" w:cs="Arial"/>
          <w:sz w:val="20"/>
          <w:lang w:val="en-GB" w:eastAsia="en-GB"/>
        </w:rPr>
        <w:t xml:space="preserve">To effectively manage the Central Cash department </w:t>
      </w:r>
    </w:p>
    <w:p w14:paraId="156AB11D" w14:textId="3ECB8A35" w:rsidR="00DF1E65" w:rsidRPr="006C1467" w:rsidRDefault="00DF1E65" w:rsidP="00DF1E65">
      <w:pPr>
        <w:numPr>
          <w:ilvl w:val="0"/>
          <w:numId w:val="9"/>
        </w:numPr>
        <w:suppressAutoHyphens w:val="0"/>
        <w:autoSpaceDN/>
        <w:spacing w:before="100" w:beforeAutospacing="1" w:after="100" w:afterAutospacing="1" w:line="240" w:lineRule="auto"/>
        <w:jc w:val="left"/>
        <w:rPr>
          <w:rFonts w:ascii="Arial" w:hAnsi="Arial" w:cs="Arial"/>
          <w:sz w:val="20"/>
          <w:lang w:val="en-GB" w:eastAsia="en-GB"/>
        </w:rPr>
      </w:pPr>
      <w:r w:rsidRPr="006C1467">
        <w:rPr>
          <w:rFonts w:ascii="Arial" w:hAnsi="Arial" w:cs="Arial"/>
          <w:sz w:val="20"/>
          <w:lang w:val="en-GB" w:eastAsia="en-GB"/>
        </w:rPr>
        <w:t>Ma</w:t>
      </w:r>
      <w:r>
        <w:rPr>
          <w:rFonts w:ascii="Arial" w:hAnsi="Arial" w:cs="Arial"/>
          <w:sz w:val="20"/>
          <w:lang w:val="en-GB" w:eastAsia="en-GB"/>
        </w:rPr>
        <w:t xml:space="preserve">nage and maintain cash limits </w:t>
      </w:r>
      <w:r w:rsidRPr="006C1467">
        <w:rPr>
          <w:rFonts w:ascii="Arial" w:hAnsi="Arial" w:cs="Arial"/>
          <w:sz w:val="20"/>
          <w:lang w:val="en-GB" w:eastAsia="en-GB"/>
        </w:rPr>
        <w:t>and ensure prompt expatriation of excesses</w:t>
      </w:r>
    </w:p>
    <w:p w14:paraId="39196380" w14:textId="77777777" w:rsidR="00DF1E65" w:rsidRPr="006C1467" w:rsidRDefault="00DF1E65" w:rsidP="00DF1E65">
      <w:pPr>
        <w:numPr>
          <w:ilvl w:val="0"/>
          <w:numId w:val="9"/>
        </w:numPr>
        <w:suppressAutoHyphens w:val="0"/>
        <w:autoSpaceDN/>
        <w:spacing w:before="100" w:beforeAutospacing="1" w:after="100" w:afterAutospacing="1" w:line="240" w:lineRule="auto"/>
        <w:jc w:val="left"/>
        <w:rPr>
          <w:rFonts w:ascii="Arial" w:hAnsi="Arial" w:cs="Arial"/>
          <w:sz w:val="20"/>
          <w:lang w:val="en-GB" w:eastAsia="en-GB"/>
        </w:rPr>
      </w:pPr>
      <w:r w:rsidRPr="006C1467">
        <w:rPr>
          <w:rFonts w:ascii="Arial" w:hAnsi="Arial" w:cs="Arial"/>
          <w:sz w:val="20"/>
          <w:lang w:val="en-GB" w:eastAsia="en-GB"/>
        </w:rPr>
        <w:t>Verify that vault/reserve cash movement differences are resolve</w:t>
      </w:r>
    </w:p>
    <w:p w14:paraId="1E0B07A9" w14:textId="77777777" w:rsidR="00DF1E65" w:rsidRPr="006C1467" w:rsidRDefault="00DF1E65" w:rsidP="00DF1E65">
      <w:pPr>
        <w:numPr>
          <w:ilvl w:val="0"/>
          <w:numId w:val="9"/>
        </w:numPr>
        <w:suppressAutoHyphens w:val="0"/>
        <w:autoSpaceDN/>
        <w:spacing w:before="100" w:beforeAutospacing="1" w:after="100" w:afterAutospacing="1" w:line="240" w:lineRule="auto"/>
        <w:jc w:val="left"/>
        <w:rPr>
          <w:rFonts w:ascii="Arial" w:hAnsi="Arial" w:cs="Arial"/>
          <w:sz w:val="20"/>
          <w:lang w:val="en-GB" w:eastAsia="en-GB"/>
        </w:rPr>
      </w:pPr>
      <w:r w:rsidRPr="006C1467">
        <w:rPr>
          <w:rFonts w:ascii="Arial" w:hAnsi="Arial" w:cs="Arial"/>
          <w:sz w:val="20"/>
          <w:lang w:val="en-GB" w:eastAsia="en-GB"/>
        </w:rPr>
        <w:t>Hold in joint custody keys to vault cash compartments</w:t>
      </w:r>
    </w:p>
    <w:p w14:paraId="28318FED" w14:textId="77777777" w:rsidR="00DF1E65" w:rsidRPr="006C1467" w:rsidRDefault="00DF1E65" w:rsidP="00DF1E65">
      <w:pPr>
        <w:numPr>
          <w:ilvl w:val="0"/>
          <w:numId w:val="9"/>
        </w:numPr>
        <w:suppressAutoHyphens w:val="0"/>
        <w:autoSpaceDN/>
        <w:spacing w:before="100" w:beforeAutospacing="1" w:after="100" w:afterAutospacing="1" w:line="240" w:lineRule="auto"/>
        <w:jc w:val="left"/>
        <w:rPr>
          <w:rFonts w:ascii="Arial" w:hAnsi="Arial" w:cs="Arial"/>
          <w:sz w:val="20"/>
          <w:lang w:val="en-GB" w:eastAsia="en-GB"/>
        </w:rPr>
      </w:pPr>
      <w:r w:rsidRPr="006C1467">
        <w:rPr>
          <w:rFonts w:ascii="Arial" w:hAnsi="Arial" w:cs="Arial"/>
          <w:sz w:val="20"/>
          <w:lang w:val="en-GB" w:eastAsia="en-GB"/>
        </w:rPr>
        <w:t>Ensure accurate and timely processing and reconciliation of General Ledger accounts</w:t>
      </w:r>
    </w:p>
    <w:p w14:paraId="106B2D0D" w14:textId="77777777" w:rsidR="00DF1E65" w:rsidRPr="006C1467" w:rsidRDefault="00DF1E65" w:rsidP="00DF1E65">
      <w:pPr>
        <w:numPr>
          <w:ilvl w:val="0"/>
          <w:numId w:val="9"/>
        </w:numPr>
        <w:suppressAutoHyphens w:val="0"/>
        <w:autoSpaceDN/>
        <w:spacing w:before="100" w:beforeAutospacing="1" w:after="100" w:afterAutospacing="1" w:line="240" w:lineRule="auto"/>
        <w:jc w:val="left"/>
        <w:rPr>
          <w:rFonts w:ascii="Arial" w:hAnsi="Arial" w:cs="Arial"/>
          <w:sz w:val="20"/>
          <w:lang w:val="en-GB" w:eastAsia="en-GB"/>
        </w:rPr>
      </w:pPr>
      <w:r w:rsidRPr="006C1467">
        <w:rPr>
          <w:rFonts w:ascii="Arial" w:hAnsi="Arial" w:cs="Arial"/>
          <w:sz w:val="20"/>
          <w:lang w:val="en-GB" w:eastAsia="en-GB"/>
        </w:rPr>
        <w:t>Evaluates daily cash levels and ensures they meet short-term operating needs and long-term project financing requirements</w:t>
      </w:r>
    </w:p>
    <w:p w14:paraId="7AABF6CE" w14:textId="77777777" w:rsidR="00DF1E65" w:rsidRPr="006C1467" w:rsidRDefault="00DF1E65" w:rsidP="00DF1E65">
      <w:pPr>
        <w:numPr>
          <w:ilvl w:val="0"/>
          <w:numId w:val="9"/>
        </w:numPr>
        <w:suppressAutoHyphens w:val="0"/>
        <w:autoSpaceDN/>
        <w:spacing w:before="100" w:beforeAutospacing="1" w:after="100" w:afterAutospacing="1" w:line="240" w:lineRule="auto"/>
        <w:jc w:val="left"/>
        <w:rPr>
          <w:rFonts w:ascii="Arial" w:hAnsi="Arial" w:cs="Arial"/>
          <w:sz w:val="20"/>
          <w:lang w:val="en-GB" w:eastAsia="en-GB"/>
        </w:rPr>
      </w:pPr>
      <w:r w:rsidRPr="006C1467">
        <w:rPr>
          <w:rFonts w:ascii="Arial" w:hAnsi="Arial" w:cs="Arial"/>
          <w:sz w:val="20"/>
          <w:lang w:val="en-GB" w:eastAsia="en-GB"/>
        </w:rPr>
        <w:t>Transfer funds for customers as per customers instructions in a safe and secure manner by observing due diligence at all times.</w:t>
      </w:r>
    </w:p>
    <w:p w14:paraId="322827AF" w14:textId="77777777" w:rsidR="00DF1E65" w:rsidRDefault="00DF1E65" w:rsidP="00DF1E65">
      <w:pPr>
        <w:numPr>
          <w:ilvl w:val="0"/>
          <w:numId w:val="9"/>
        </w:numPr>
        <w:suppressAutoHyphens w:val="0"/>
        <w:autoSpaceDN/>
        <w:spacing w:before="100" w:beforeAutospacing="1" w:after="100" w:afterAutospacing="1" w:line="240" w:lineRule="auto"/>
        <w:jc w:val="left"/>
        <w:rPr>
          <w:rFonts w:ascii="Arial" w:hAnsi="Arial" w:cs="Arial"/>
          <w:sz w:val="20"/>
          <w:lang w:val="en-GB" w:eastAsia="en-GB"/>
        </w:rPr>
      </w:pPr>
      <w:r w:rsidRPr="006C1467">
        <w:rPr>
          <w:rFonts w:ascii="Arial" w:hAnsi="Arial" w:cs="Arial"/>
          <w:sz w:val="20"/>
          <w:lang w:val="en-GB" w:eastAsia="en-GB"/>
        </w:rPr>
        <w:t>Be very articulate and pay attention to detail while bearing in mind the turnaround time (TAT) for all transfers and processing of customer instructions</w:t>
      </w:r>
    </w:p>
    <w:p w14:paraId="790037B8" w14:textId="3505B4DA" w:rsidR="00DF1E65" w:rsidRPr="00DF1E65" w:rsidRDefault="00DF1E65" w:rsidP="00DF1E65">
      <w:pPr>
        <w:numPr>
          <w:ilvl w:val="0"/>
          <w:numId w:val="9"/>
        </w:numPr>
        <w:suppressAutoHyphens w:val="0"/>
        <w:autoSpaceDN/>
        <w:spacing w:before="100" w:beforeAutospacing="1" w:after="100" w:afterAutospacing="1" w:line="240" w:lineRule="auto"/>
        <w:jc w:val="left"/>
        <w:rPr>
          <w:rFonts w:ascii="Arial" w:hAnsi="Arial" w:cs="Arial"/>
          <w:sz w:val="20"/>
          <w:lang w:val="en-GB" w:eastAsia="en-GB"/>
        </w:rPr>
      </w:pPr>
      <w:r>
        <w:rPr>
          <w:rFonts w:ascii="Arial" w:hAnsi="Arial" w:cs="Arial"/>
          <w:sz w:val="20"/>
          <w:lang w:val="en-GB" w:eastAsia="en-GB"/>
        </w:rPr>
        <w:t>Participate in management of strategic decision making.</w:t>
      </w:r>
    </w:p>
    <w:p w14:paraId="49873F50" w14:textId="77777777" w:rsidR="00DF1E65" w:rsidRPr="006C1467" w:rsidRDefault="00DF1E65" w:rsidP="00DF1E65">
      <w:pPr>
        <w:numPr>
          <w:ilvl w:val="0"/>
          <w:numId w:val="9"/>
        </w:numPr>
        <w:suppressAutoHyphens w:val="0"/>
        <w:autoSpaceDN/>
        <w:spacing w:before="100" w:beforeAutospacing="1" w:after="100" w:afterAutospacing="1" w:line="240" w:lineRule="auto"/>
        <w:jc w:val="left"/>
        <w:rPr>
          <w:rFonts w:ascii="Arial" w:hAnsi="Arial" w:cs="Arial"/>
          <w:sz w:val="20"/>
          <w:lang w:val="en-GB" w:eastAsia="en-GB"/>
        </w:rPr>
      </w:pPr>
      <w:r w:rsidRPr="006C1467">
        <w:rPr>
          <w:rFonts w:ascii="Arial" w:hAnsi="Arial" w:cs="Arial"/>
          <w:sz w:val="20"/>
          <w:lang w:val="en-GB" w:eastAsia="en-GB"/>
        </w:rPr>
        <w:t>Ensure maintenance and effective utilization of physical assets and resources (adding machines, workstations, Stamps till boxes etc)</w:t>
      </w:r>
    </w:p>
    <w:p w14:paraId="6494B8A0" w14:textId="77777777" w:rsidR="00DF1E65" w:rsidRPr="006C1467" w:rsidRDefault="00DF1E65" w:rsidP="00DF1E65">
      <w:pPr>
        <w:numPr>
          <w:ilvl w:val="0"/>
          <w:numId w:val="9"/>
        </w:numPr>
        <w:suppressAutoHyphens w:val="0"/>
        <w:autoSpaceDN/>
        <w:spacing w:before="100" w:beforeAutospacing="1" w:after="100" w:afterAutospacing="1" w:line="240" w:lineRule="auto"/>
        <w:jc w:val="left"/>
        <w:rPr>
          <w:rFonts w:ascii="Arial" w:hAnsi="Arial" w:cs="Arial"/>
          <w:sz w:val="20"/>
          <w:lang w:val="en-GB" w:eastAsia="en-GB"/>
        </w:rPr>
      </w:pPr>
      <w:r w:rsidRPr="006C1467">
        <w:rPr>
          <w:rFonts w:ascii="Arial" w:hAnsi="Arial" w:cs="Arial"/>
          <w:sz w:val="20"/>
          <w:lang w:val="en-GB" w:eastAsia="en-GB"/>
        </w:rPr>
        <w:lastRenderedPageBreak/>
        <w:t>Ensure customers’ instructions are properly reviewed before processing.</w:t>
      </w:r>
    </w:p>
    <w:p w14:paraId="387BC6CA" w14:textId="77777777" w:rsidR="00DF1E65" w:rsidRPr="006C1467" w:rsidRDefault="00DF1E65" w:rsidP="00DF1E65">
      <w:pPr>
        <w:numPr>
          <w:ilvl w:val="0"/>
          <w:numId w:val="9"/>
        </w:numPr>
        <w:suppressAutoHyphens w:val="0"/>
        <w:autoSpaceDN/>
        <w:spacing w:before="100" w:beforeAutospacing="1" w:after="100" w:afterAutospacing="1" w:line="240" w:lineRule="auto"/>
        <w:jc w:val="left"/>
        <w:rPr>
          <w:rFonts w:ascii="Arial" w:hAnsi="Arial" w:cs="Arial"/>
          <w:sz w:val="20"/>
          <w:lang w:val="en-GB" w:eastAsia="en-GB"/>
        </w:rPr>
      </w:pPr>
      <w:r w:rsidRPr="006C1467">
        <w:rPr>
          <w:rFonts w:ascii="Arial" w:hAnsi="Arial" w:cs="Arial"/>
          <w:sz w:val="20"/>
          <w:lang w:val="en-GB" w:eastAsia="en-GB"/>
        </w:rPr>
        <w:t>Ensure all remittances for customers and regulatory agencies are handled within the agreed time-frame</w:t>
      </w:r>
    </w:p>
    <w:p w14:paraId="7F86061A" w14:textId="77777777" w:rsidR="00DF1E65" w:rsidRPr="006C1467" w:rsidRDefault="00DF1E65" w:rsidP="00DF1E65">
      <w:pPr>
        <w:numPr>
          <w:ilvl w:val="0"/>
          <w:numId w:val="9"/>
        </w:numPr>
        <w:suppressAutoHyphens w:val="0"/>
        <w:autoSpaceDN/>
        <w:spacing w:before="100" w:beforeAutospacing="1" w:after="100" w:afterAutospacing="1" w:line="240" w:lineRule="auto"/>
        <w:jc w:val="left"/>
        <w:rPr>
          <w:rFonts w:ascii="Arial" w:hAnsi="Arial" w:cs="Arial"/>
          <w:sz w:val="20"/>
          <w:lang w:val="en-GB" w:eastAsia="en-GB"/>
        </w:rPr>
      </w:pPr>
      <w:r w:rsidRPr="006C1467">
        <w:rPr>
          <w:rFonts w:ascii="Arial" w:hAnsi="Arial" w:cs="Arial"/>
          <w:sz w:val="20"/>
          <w:lang w:val="en-GB" w:eastAsia="en-GB"/>
        </w:rPr>
        <w:t>Conduct investigations of suspected internal fraud.</w:t>
      </w:r>
    </w:p>
    <w:p w14:paraId="53A501AA" w14:textId="77777777" w:rsidR="00DF1E65" w:rsidRPr="006C1467" w:rsidRDefault="00DF1E65" w:rsidP="00DF1E65">
      <w:pPr>
        <w:numPr>
          <w:ilvl w:val="0"/>
          <w:numId w:val="9"/>
        </w:numPr>
        <w:suppressAutoHyphens w:val="0"/>
        <w:autoSpaceDN/>
        <w:spacing w:before="100" w:beforeAutospacing="1" w:after="100" w:afterAutospacing="1" w:line="240" w:lineRule="auto"/>
        <w:jc w:val="left"/>
        <w:rPr>
          <w:rFonts w:ascii="Arial" w:hAnsi="Arial" w:cs="Arial"/>
          <w:sz w:val="20"/>
          <w:lang w:val="en-GB" w:eastAsia="en-GB"/>
        </w:rPr>
      </w:pPr>
      <w:r w:rsidRPr="006C1467">
        <w:rPr>
          <w:rFonts w:ascii="Arial" w:hAnsi="Arial" w:cs="Arial"/>
          <w:sz w:val="20"/>
          <w:lang w:val="en-GB" w:eastAsia="en-GB"/>
        </w:rPr>
        <w:t>Providing general assistance to the audit and business service team.</w:t>
      </w:r>
    </w:p>
    <w:p w14:paraId="75013A88" w14:textId="0BC77063" w:rsidR="0072700D" w:rsidRPr="004132FD" w:rsidRDefault="00DF1E65" w:rsidP="004132FD">
      <w:pPr>
        <w:numPr>
          <w:ilvl w:val="0"/>
          <w:numId w:val="9"/>
        </w:numPr>
        <w:suppressAutoHyphens w:val="0"/>
        <w:autoSpaceDN/>
        <w:spacing w:before="100" w:beforeAutospacing="1" w:after="100" w:afterAutospacing="1" w:line="240" w:lineRule="auto"/>
        <w:jc w:val="left"/>
        <w:rPr>
          <w:rFonts w:ascii="Arial" w:hAnsi="Arial" w:cs="Arial"/>
          <w:sz w:val="20"/>
          <w:lang w:val="en-GB" w:eastAsia="en-GB"/>
        </w:rPr>
      </w:pPr>
      <w:r w:rsidRPr="006C1467">
        <w:rPr>
          <w:rFonts w:ascii="Arial" w:hAnsi="Arial" w:cs="Arial"/>
          <w:sz w:val="20"/>
          <w:lang w:val="en-GB" w:eastAsia="en-GB"/>
        </w:rPr>
        <w:t>Management Report preparation.</w:t>
      </w:r>
    </w:p>
    <w:p w14:paraId="7E4E2E8B" w14:textId="02944211" w:rsidR="00E1092F" w:rsidRPr="006C1467" w:rsidRDefault="00DF250B" w:rsidP="00546AE0">
      <w:pPr>
        <w:tabs>
          <w:tab w:val="left" w:pos="7725"/>
        </w:tabs>
        <w:spacing w:line="276" w:lineRule="auto"/>
        <w:rPr>
          <w:rFonts w:ascii="Arial" w:hAnsi="Arial" w:cs="Arial"/>
          <w:b/>
          <w:sz w:val="20"/>
        </w:rPr>
      </w:pPr>
      <w:r w:rsidRPr="006C1467">
        <w:rPr>
          <w:rFonts w:ascii="Arial" w:hAnsi="Arial" w:cs="Arial"/>
          <w:b/>
          <w:sz w:val="20"/>
        </w:rPr>
        <w:t>Finance Control</w:t>
      </w:r>
      <w:r w:rsidR="00234003">
        <w:rPr>
          <w:rFonts w:ascii="Arial" w:hAnsi="Arial" w:cs="Arial"/>
          <w:b/>
          <w:sz w:val="20"/>
        </w:rPr>
        <w:t xml:space="preserve"> Supervisor </w:t>
      </w:r>
      <w:r w:rsidR="005272B1" w:rsidRPr="006C1467">
        <w:rPr>
          <w:rFonts w:ascii="Arial" w:hAnsi="Arial" w:cs="Arial"/>
          <w:b/>
          <w:sz w:val="20"/>
        </w:rPr>
        <w:t>(</w:t>
      </w:r>
      <w:r w:rsidR="007A4CAF">
        <w:rPr>
          <w:rFonts w:ascii="Arial" w:hAnsi="Arial" w:cs="Arial"/>
          <w:b/>
          <w:sz w:val="20"/>
        </w:rPr>
        <w:t>Jan 2018- Dec 2020</w:t>
      </w:r>
      <w:r w:rsidR="005427F3" w:rsidRPr="006C1467">
        <w:rPr>
          <w:rFonts w:ascii="Arial" w:hAnsi="Arial" w:cs="Arial"/>
          <w:b/>
          <w:sz w:val="20"/>
        </w:rPr>
        <w:t>)</w:t>
      </w:r>
    </w:p>
    <w:p w14:paraId="185C8B87" w14:textId="77777777" w:rsidR="005427F3" w:rsidRPr="006C1467" w:rsidRDefault="005427F3" w:rsidP="00546AE0">
      <w:pPr>
        <w:tabs>
          <w:tab w:val="left" w:pos="7725"/>
        </w:tabs>
        <w:spacing w:line="276" w:lineRule="auto"/>
        <w:rPr>
          <w:rFonts w:ascii="Arial" w:hAnsi="Arial" w:cs="Arial"/>
          <w:b/>
          <w:sz w:val="20"/>
        </w:rPr>
      </w:pPr>
      <w:r w:rsidRPr="006C1467">
        <w:rPr>
          <w:rFonts w:ascii="Arial" w:hAnsi="Arial" w:cs="Arial"/>
          <w:b/>
          <w:sz w:val="20"/>
        </w:rPr>
        <w:t>Personal Trust Microfinance Bank LTD</w:t>
      </w:r>
    </w:p>
    <w:p w14:paraId="316170D1" w14:textId="77777777" w:rsidR="005427F3" w:rsidRPr="006C1467" w:rsidRDefault="00F04EB6" w:rsidP="005427F3">
      <w:pPr>
        <w:pStyle w:val="ListParagraph"/>
        <w:numPr>
          <w:ilvl w:val="0"/>
          <w:numId w:val="1"/>
        </w:numPr>
        <w:tabs>
          <w:tab w:val="left" w:pos="5760"/>
          <w:tab w:val="left" w:pos="6300"/>
          <w:tab w:val="left" w:pos="6660"/>
        </w:tabs>
        <w:suppressAutoHyphens w:val="0"/>
        <w:autoSpaceDN/>
        <w:spacing w:line="240" w:lineRule="auto"/>
        <w:rPr>
          <w:rFonts w:ascii="Arial" w:hAnsi="Arial" w:cs="Arial"/>
          <w:sz w:val="20"/>
        </w:rPr>
      </w:pPr>
      <w:r w:rsidRPr="006C1467">
        <w:rPr>
          <w:rFonts w:ascii="Arial" w:hAnsi="Arial" w:cs="Arial"/>
          <w:sz w:val="20"/>
        </w:rPr>
        <w:t>Monthly CBN Report</w:t>
      </w:r>
    </w:p>
    <w:p w14:paraId="0231D34D" w14:textId="77777777" w:rsidR="005427F3" w:rsidRPr="006C1467" w:rsidRDefault="005272B1" w:rsidP="005427F3">
      <w:pPr>
        <w:pStyle w:val="ListParagraph"/>
        <w:numPr>
          <w:ilvl w:val="0"/>
          <w:numId w:val="1"/>
        </w:numPr>
        <w:tabs>
          <w:tab w:val="left" w:pos="5760"/>
          <w:tab w:val="left" w:pos="6300"/>
          <w:tab w:val="left" w:pos="6660"/>
        </w:tabs>
        <w:suppressAutoHyphens w:val="0"/>
        <w:autoSpaceDN/>
        <w:spacing w:line="240" w:lineRule="auto"/>
        <w:rPr>
          <w:rFonts w:ascii="Arial" w:hAnsi="Arial" w:cs="Arial"/>
          <w:sz w:val="20"/>
        </w:rPr>
      </w:pPr>
      <w:r w:rsidRPr="006C1467">
        <w:rPr>
          <w:rFonts w:ascii="Arial" w:hAnsi="Arial" w:cs="Arial"/>
          <w:sz w:val="20"/>
        </w:rPr>
        <w:t xml:space="preserve">Daily </w:t>
      </w:r>
      <w:r w:rsidR="00B74B2E" w:rsidRPr="006C1467">
        <w:rPr>
          <w:rFonts w:ascii="Arial" w:hAnsi="Arial" w:cs="Arial"/>
          <w:sz w:val="20"/>
        </w:rPr>
        <w:t>Performance Track-Bankwide</w:t>
      </w:r>
      <w:r w:rsidRPr="006C1467">
        <w:rPr>
          <w:rFonts w:ascii="Arial" w:hAnsi="Arial" w:cs="Arial"/>
          <w:sz w:val="20"/>
        </w:rPr>
        <w:t xml:space="preserve"> Report</w:t>
      </w:r>
    </w:p>
    <w:p w14:paraId="4C83EE7D" w14:textId="77777777" w:rsidR="005427F3" w:rsidRPr="006C1467" w:rsidRDefault="003145C1" w:rsidP="005427F3">
      <w:pPr>
        <w:pStyle w:val="ListParagraph"/>
        <w:numPr>
          <w:ilvl w:val="0"/>
          <w:numId w:val="1"/>
        </w:numPr>
        <w:tabs>
          <w:tab w:val="left" w:pos="5760"/>
          <w:tab w:val="left" w:pos="6300"/>
          <w:tab w:val="left" w:pos="6660"/>
        </w:tabs>
        <w:suppressAutoHyphens w:val="0"/>
        <w:autoSpaceDN/>
        <w:spacing w:line="240" w:lineRule="auto"/>
        <w:rPr>
          <w:rFonts w:ascii="Arial" w:hAnsi="Arial" w:cs="Arial"/>
          <w:sz w:val="20"/>
        </w:rPr>
      </w:pPr>
      <w:r w:rsidRPr="006C1467">
        <w:rPr>
          <w:rFonts w:ascii="Arial" w:hAnsi="Arial" w:cs="Arial"/>
          <w:sz w:val="20"/>
        </w:rPr>
        <w:t xml:space="preserve">Daily and Monthly </w:t>
      </w:r>
      <w:r w:rsidR="005427F3" w:rsidRPr="006C1467">
        <w:rPr>
          <w:rFonts w:ascii="Arial" w:hAnsi="Arial" w:cs="Arial"/>
          <w:sz w:val="20"/>
        </w:rPr>
        <w:t xml:space="preserve">Bank </w:t>
      </w:r>
      <w:r w:rsidR="00E675FB" w:rsidRPr="006C1467">
        <w:rPr>
          <w:rFonts w:ascii="Arial" w:hAnsi="Arial" w:cs="Arial"/>
          <w:sz w:val="20"/>
        </w:rPr>
        <w:t>Reconciliation</w:t>
      </w:r>
    </w:p>
    <w:p w14:paraId="7C61101E" w14:textId="77777777" w:rsidR="005427F3" w:rsidRPr="006C1467" w:rsidRDefault="005427F3" w:rsidP="005427F3">
      <w:pPr>
        <w:pStyle w:val="ListParagraph"/>
        <w:numPr>
          <w:ilvl w:val="0"/>
          <w:numId w:val="1"/>
        </w:numPr>
        <w:tabs>
          <w:tab w:val="left" w:pos="5760"/>
          <w:tab w:val="left" w:pos="6300"/>
          <w:tab w:val="left" w:pos="6660"/>
        </w:tabs>
        <w:suppressAutoHyphens w:val="0"/>
        <w:autoSpaceDN/>
        <w:spacing w:line="240" w:lineRule="auto"/>
        <w:rPr>
          <w:rFonts w:ascii="Arial" w:hAnsi="Arial" w:cs="Arial"/>
          <w:sz w:val="20"/>
        </w:rPr>
      </w:pPr>
      <w:r w:rsidRPr="006C1467">
        <w:rPr>
          <w:rFonts w:ascii="Arial" w:hAnsi="Arial" w:cs="Arial"/>
          <w:sz w:val="20"/>
        </w:rPr>
        <w:t>Interbank correspondence</w:t>
      </w:r>
    </w:p>
    <w:p w14:paraId="32B45685" w14:textId="77777777" w:rsidR="005427F3" w:rsidRPr="006C1467" w:rsidRDefault="003145C1" w:rsidP="005427F3">
      <w:pPr>
        <w:pStyle w:val="ListParagraph"/>
        <w:numPr>
          <w:ilvl w:val="0"/>
          <w:numId w:val="1"/>
        </w:numPr>
        <w:tabs>
          <w:tab w:val="left" w:pos="5760"/>
          <w:tab w:val="left" w:pos="6300"/>
          <w:tab w:val="left" w:pos="6660"/>
        </w:tabs>
        <w:suppressAutoHyphens w:val="0"/>
        <w:autoSpaceDN/>
        <w:spacing w:line="240" w:lineRule="auto"/>
        <w:rPr>
          <w:rFonts w:ascii="Arial" w:hAnsi="Arial" w:cs="Arial"/>
          <w:sz w:val="20"/>
        </w:rPr>
      </w:pPr>
      <w:r w:rsidRPr="006C1467">
        <w:rPr>
          <w:rFonts w:ascii="Arial" w:hAnsi="Arial" w:cs="Arial"/>
          <w:sz w:val="20"/>
        </w:rPr>
        <w:t xml:space="preserve">Liquidity Management </w:t>
      </w:r>
    </w:p>
    <w:p w14:paraId="4B67FD77" w14:textId="77777777" w:rsidR="005427F3" w:rsidRPr="006C1467" w:rsidRDefault="00C00AA6" w:rsidP="005427F3">
      <w:pPr>
        <w:pStyle w:val="ListParagraph"/>
        <w:numPr>
          <w:ilvl w:val="0"/>
          <w:numId w:val="1"/>
        </w:numPr>
        <w:tabs>
          <w:tab w:val="left" w:pos="5760"/>
          <w:tab w:val="left" w:pos="6300"/>
          <w:tab w:val="left" w:pos="6660"/>
        </w:tabs>
        <w:suppressAutoHyphens w:val="0"/>
        <w:autoSpaceDN/>
        <w:spacing w:line="240" w:lineRule="auto"/>
        <w:rPr>
          <w:rFonts w:ascii="Arial" w:hAnsi="Arial" w:cs="Arial"/>
          <w:sz w:val="20"/>
        </w:rPr>
      </w:pPr>
      <w:r w:rsidRPr="006C1467">
        <w:rPr>
          <w:rFonts w:ascii="Arial" w:hAnsi="Arial" w:cs="Arial"/>
          <w:sz w:val="20"/>
        </w:rPr>
        <w:t>Capturing</w:t>
      </w:r>
      <w:r w:rsidR="005427F3" w:rsidRPr="006C1467">
        <w:rPr>
          <w:rFonts w:ascii="Arial" w:hAnsi="Arial" w:cs="Arial"/>
          <w:sz w:val="20"/>
        </w:rPr>
        <w:t xml:space="preserve"> of Daily Transactions</w:t>
      </w:r>
    </w:p>
    <w:p w14:paraId="6F738D34" w14:textId="77777777" w:rsidR="005427F3" w:rsidRPr="006C1467" w:rsidRDefault="00B74B2E" w:rsidP="005427F3">
      <w:pPr>
        <w:pStyle w:val="ListParagraph"/>
        <w:numPr>
          <w:ilvl w:val="0"/>
          <w:numId w:val="1"/>
        </w:numPr>
        <w:tabs>
          <w:tab w:val="left" w:pos="5760"/>
          <w:tab w:val="left" w:pos="6300"/>
          <w:tab w:val="left" w:pos="6660"/>
        </w:tabs>
        <w:suppressAutoHyphens w:val="0"/>
        <w:autoSpaceDN/>
        <w:spacing w:line="240" w:lineRule="auto"/>
        <w:rPr>
          <w:rFonts w:ascii="Arial" w:hAnsi="Arial" w:cs="Arial"/>
          <w:sz w:val="20"/>
        </w:rPr>
      </w:pPr>
      <w:r w:rsidRPr="006C1467">
        <w:rPr>
          <w:rFonts w:ascii="Arial" w:hAnsi="Arial" w:cs="Arial"/>
          <w:sz w:val="20"/>
        </w:rPr>
        <w:t>Daily Dashboard Preparation</w:t>
      </w:r>
    </w:p>
    <w:p w14:paraId="3EFCEEF7" w14:textId="77777777" w:rsidR="00B16601" w:rsidRPr="006C1467" w:rsidRDefault="00C44483" w:rsidP="00C00AA6">
      <w:pPr>
        <w:pStyle w:val="ListParagraph"/>
        <w:numPr>
          <w:ilvl w:val="0"/>
          <w:numId w:val="1"/>
        </w:numPr>
        <w:tabs>
          <w:tab w:val="left" w:pos="5760"/>
          <w:tab w:val="left" w:pos="6300"/>
          <w:tab w:val="left" w:pos="6660"/>
        </w:tabs>
        <w:suppressAutoHyphens w:val="0"/>
        <w:autoSpaceDN/>
        <w:spacing w:line="240" w:lineRule="auto"/>
        <w:rPr>
          <w:rFonts w:ascii="Arial" w:hAnsi="Arial" w:cs="Arial"/>
          <w:sz w:val="20"/>
        </w:rPr>
      </w:pPr>
      <w:r w:rsidRPr="006C1467">
        <w:rPr>
          <w:rFonts w:ascii="Arial" w:hAnsi="Arial" w:cs="Arial"/>
          <w:sz w:val="20"/>
        </w:rPr>
        <w:t xml:space="preserve">Assist </w:t>
      </w:r>
      <w:r w:rsidR="00B16601" w:rsidRPr="006C1467">
        <w:rPr>
          <w:rFonts w:ascii="Arial" w:hAnsi="Arial" w:cs="Arial"/>
          <w:sz w:val="20"/>
        </w:rPr>
        <w:t>in</w:t>
      </w:r>
      <w:r w:rsidRPr="006C1467">
        <w:rPr>
          <w:rFonts w:ascii="Arial" w:hAnsi="Arial" w:cs="Arial"/>
          <w:sz w:val="20"/>
        </w:rPr>
        <w:t xml:space="preserve"> </w:t>
      </w:r>
      <w:r w:rsidR="005427F3" w:rsidRPr="006C1467">
        <w:rPr>
          <w:rFonts w:ascii="Arial" w:hAnsi="Arial" w:cs="Arial"/>
          <w:sz w:val="20"/>
        </w:rPr>
        <w:t>Payroll Administration.</w:t>
      </w:r>
    </w:p>
    <w:p w14:paraId="086842F0" w14:textId="77777777" w:rsidR="005427F3" w:rsidRPr="006C1467" w:rsidRDefault="005427F3" w:rsidP="005427F3">
      <w:pPr>
        <w:pStyle w:val="ListParagraph"/>
        <w:numPr>
          <w:ilvl w:val="0"/>
          <w:numId w:val="1"/>
        </w:numPr>
        <w:tabs>
          <w:tab w:val="left" w:pos="5760"/>
          <w:tab w:val="left" w:pos="6300"/>
          <w:tab w:val="left" w:pos="6660"/>
        </w:tabs>
        <w:suppressAutoHyphens w:val="0"/>
        <w:autoSpaceDN/>
        <w:spacing w:line="240" w:lineRule="auto"/>
        <w:rPr>
          <w:rFonts w:ascii="Arial" w:hAnsi="Arial" w:cs="Arial"/>
          <w:sz w:val="20"/>
        </w:rPr>
      </w:pPr>
      <w:r w:rsidRPr="006C1467">
        <w:rPr>
          <w:rFonts w:ascii="Arial" w:hAnsi="Arial" w:cs="Arial"/>
          <w:sz w:val="20"/>
        </w:rPr>
        <w:t xml:space="preserve">Statutory Payments </w:t>
      </w:r>
      <w:r w:rsidR="00B16601" w:rsidRPr="006C1467">
        <w:rPr>
          <w:rFonts w:ascii="Arial" w:hAnsi="Arial" w:cs="Arial"/>
          <w:sz w:val="20"/>
        </w:rPr>
        <w:t>e.g.</w:t>
      </w:r>
      <w:r w:rsidRPr="006C1467">
        <w:rPr>
          <w:rFonts w:ascii="Arial" w:hAnsi="Arial" w:cs="Arial"/>
          <w:sz w:val="20"/>
        </w:rPr>
        <w:t xml:space="preserve"> Tax, Pension and Nhf payment</w:t>
      </w:r>
    </w:p>
    <w:p w14:paraId="22DCB66C" w14:textId="77777777" w:rsidR="005427F3" w:rsidRPr="006C1467" w:rsidRDefault="005427F3" w:rsidP="005427F3">
      <w:pPr>
        <w:pStyle w:val="ListParagraph"/>
        <w:numPr>
          <w:ilvl w:val="0"/>
          <w:numId w:val="1"/>
        </w:numPr>
        <w:tabs>
          <w:tab w:val="left" w:pos="5760"/>
          <w:tab w:val="left" w:pos="6300"/>
          <w:tab w:val="left" w:pos="6660"/>
        </w:tabs>
        <w:suppressAutoHyphens w:val="0"/>
        <w:autoSpaceDN/>
        <w:spacing w:line="240" w:lineRule="auto"/>
        <w:rPr>
          <w:rFonts w:ascii="Arial" w:hAnsi="Arial" w:cs="Arial"/>
          <w:sz w:val="20"/>
        </w:rPr>
      </w:pPr>
      <w:r w:rsidRPr="006C1467">
        <w:rPr>
          <w:rFonts w:ascii="Arial" w:hAnsi="Arial" w:cs="Arial"/>
          <w:sz w:val="20"/>
        </w:rPr>
        <w:t>Account Payable and Receivables</w:t>
      </w:r>
      <w:r w:rsidR="00767373" w:rsidRPr="006C1467">
        <w:rPr>
          <w:rFonts w:ascii="Arial" w:hAnsi="Arial" w:cs="Arial"/>
          <w:sz w:val="20"/>
        </w:rPr>
        <w:t xml:space="preserve"> Management</w:t>
      </w:r>
    </w:p>
    <w:p w14:paraId="084F20C8" w14:textId="77777777" w:rsidR="005427F3" w:rsidRPr="006C1467" w:rsidRDefault="005427F3" w:rsidP="005427F3">
      <w:pPr>
        <w:pStyle w:val="ListParagraph"/>
        <w:numPr>
          <w:ilvl w:val="0"/>
          <w:numId w:val="1"/>
        </w:numPr>
        <w:tabs>
          <w:tab w:val="left" w:pos="5760"/>
          <w:tab w:val="left" w:pos="6300"/>
          <w:tab w:val="left" w:pos="6660"/>
        </w:tabs>
        <w:suppressAutoHyphens w:val="0"/>
        <w:autoSpaceDN/>
        <w:spacing w:line="240" w:lineRule="auto"/>
        <w:rPr>
          <w:rFonts w:ascii="Arial" w:hAnsi="Arial" w:cs="Arial"/>
          <w:sz w:val="20"/>
        </w:rPr>
      </w:pPr>
      <w:r w:rsidRPr="006C1467">
        <w:rPr>
          <w:rFonts w:ascii="Arial" w:hAnsi="Arial" w:cs="Arial"/>
          <w:sz w:val="20"/>
        </w:rPr>
        <w:t>Asset Register Management</w:t>
      </w:r>
    </w:p>
    <w:p w14:paraId="5EA96070" w14:textId="77777777" w:rsidR="00C00AA6" w:rsidRPr="006C1467" w:rsidRDefault="00C00AA6" w:rsidP="005427F3">
      <w:pPr>
        <w:pStyle w:val="ListParagraph"/>
        <w:numPr>
          <w:ilvl w:val="0"/>
          <w:numId w:val="1"/>
        </w:numPr>
        <w:tabs>
          <w:tab w:val="left" w:pos="5760"/>
          <w:tab w:val="left" w:pos="6300"/>
          <w:tab w:val="left" w:pos="6660"/>
        </w:tabs>
        <w:suppressAutoHyphens w:val="0"/>
        <w:autoSpaceDN/>
        <w:spacing w:line="240" w:lineRule="auto"/>
        <w:rPr>
          <w:rFonts w:ascii="Arial" w:hAnsi="Arial" w:cs="Arial"/>
          <w:sz w:val="20"/>
        </w:rPr>
      </w:pPr>
      <w:r w:rsidRPr="006C1467">
        <w:rPr>
          <w:rFonts w:ascii="Arial" w:hAnsi="Arial" w:cs="Arial"/>
          <w:sz w:val="20"/>
        </w:rPr>
        <w:t>Budget Control.</w:t>
      </w:r>
    </w:p>
    <w:p w14:paraId="22E582FA" w14:textId="77777777" w:rsidR="00D26E7F" w:rsidRPr="006C1467" w:rsidRDefault="00D26E7F" w:rsidP="005427F3">
      <w:pPr>
        <w:pStyle w:val="ListParagraph"/>
        <w:numPr>
          <w:ilvl w:val="0"/>
          <w:numId w:val="1"/>
        </w:numPr>
        <w:tabs>
          <w:tab w:val="left" w:pos="5760"/>
          <w:tab w:val="left" w:pos="6300"/>
          <w:tab w:val="left" w:pos="6660"/>
        </w:tabs>
        <w:suppressAutoHyphens w:val="0"/>
        <w:autoSpaceDN/>
        <w:spacing w:line="240" w:lineRule="auto"/>
        <w:rPr>
          <w:rFonts w:ascii="Arial" w:hAnsi="Arial" w:cs="Arial"/>
          <w:sz w:val="20"/>
        </w:rPr>
      </w:pPr>
      <w:r w:rsidRPr="006C1467">
        <w:rPr>
          <w:rFonts w:ascii="Arial" w:hAnsi="Arial" w:cs="Arial"/>
          <w:sz w:val="20"/>
        </w:rPr>
        <w:t xml:space="preserve">Management of Fund Transfer Approval desk. </w:t>
      </w:r>
    </w:p>
    <w:p w14:paraId="59DE85F0" w14:textId="77777777" w:rsidR="005427F3" w:rsidRPr="006C1467" w:rsidRDefault="005427F3" w:rsidP="00546AE0">
      <w:pPr>
        <w:tabs>
          <w:tab w:val="left" w:pos="7725"/>
        </w:tabs>
        <w:spacing w:line="276" w:lineRule="auto"/>
        <w:rPr>
          <w:rFonts w:ascii="Arial" w:hAnsi="Arial" w:cs="Arial"/>
          <w:sz w:val="20"/>
        </w:rPr>
      </w:pPr>
    </w:p>
    <w:p w14:paraId="48C52F37" w14:textId="66C89602" w:rsidR="005427F3" w:rsidRPr="006C1467" w:rsidRDefault="00AE7AE2" w:rsidP="00546AE0">
      <w:pPr>
        <w:tabs>
          <w:tab w:val="left" w:pos="7725"/>
        </w:tabs>
        <w:spacing w:line="276" w:lineRule="auto"/>
        <w:rPr>
          <w:rFonts w:ascii="Arial" w:hAnsi="Arial" w:cs="Arial"/>
          <w:b/>
          <w:sz w:val="20"/>
        </w:rPr>
      </w:pPr>
      <w:r w:rsidRPr="006C1467">
        <w:rPr>
          <w:rFonts w:ascii="Arial" w:hAnsi="Arial" w:cs="Arial"/>
          <w:b/>
          <w:sz w:val="20"/>
        </w:rPr>
        <w:t>Head, Account</w:t>
      </w:r>
      <w:r w:rsidR="005427F3" w:rsidRPr="006C1467">
        <w:rPr>
          <w:rFonts w:ascii="Arial" w:hAnsi="Arial" w:cs="Arial"/>
          <w:b/>
          <w:sz w:val="20"/>
        </w:rPr>
        <w:t xml:space="preserve"> (Oct-Dec 2017)</w:t>
      </w:r>
    </w:p>
    <w:p w14:paraId="4FB12174" w14:textId="77777777" w:rsidR="005427F3" w:rsidRPr="006C1467" w:rsidRDefault="005427F3" w:rsidP="00546AE0">
      <w:pPr>
        <w:tabs>
          <w:tab w:val="left" w:pos="7725"/>
        </w:tabs>
        <w:spacing w:line="276" w:lineRule="auto"/>
        <w:rPr>
          <w:rFonts w:ascii="Arial" w:hAnsi="Arial" w:cs="Arial"/>
          <w:b/>
          <w:sz w:val="20"/>
        </w:rPr>
      </w:pPr>
      <w:r w:rsidRPr="006C1467">
        <w:rPr>
          <w:rFonts w:ascii="Arial" w:hAnsi="Arial" w:cs="Arial"/>
          <w:b/>
          <w:sz w:val="20"/>
        </w:rPr>
        <w:t xml:space="preserve">Stallion Microfinance Bank Ltd. </w:t>
      </w:r>
    </w:p>
    <w:p w14:paraId="595D3C20" w14:textId="77777777" w:rsidR="005427F3" w:rsidRPr="006C1467" w:rsidRDefault="005427F3" w:rsidP="005427F3">
      <w:pPr>
        <w:pStyle w:val="ListParagraph"/>
        <w:numPr>
          <w:ilvl w:val="0"/>
          <w:numId w:val="1"/>
        </w:numPr>
        <w:tabs>
          <w:tab w:val="left" w:pos="5760"/>
          <w:tab w:val="left" w:pos="6300"/>
          <w:tab w:val="left" w:pos="6660"/>
        </w:tabs>
        <w:suppressAutoHyphens w:val="0"/>
        <w:autoSpaceDN/>
        <w:spacing w:line="240" w:lineRule="auto"/>
        <w:rPr>
          <w:rFonts w:ascii="Arial" w:hAnsi="Arial" w:cs="Arial"/>
          <w:sz w:val="20"/>
        </w:rPr>
      </w:pPr>
      <w:r w:rsidRPr="006C1467">
        <w:rPr>
          <w:rFonts w:ascii="Arial" w:hAnsi="Arial" w:cs="Arial"/>
          <w:sz w:val="20"/>
        </w:rPr>
        <w:t>Preparations of CBN returns</w:t>
      </w:r>
    </w:p>
    <w:p w14:paraId="68D8816C" w14:textId="77777777" w:rsidR="005427F3" w:rsidRPr="006C1467" w:rsidRDefault="005427F3" w:rsidP="005427F3">
      <w:pPr>
        <w:pStyle w:val="ListParagraph"/>
        <w:numPr>
          <w:ilvl w:val="0"/>
          <w:numId w:val="1"/>
        </w:numPr>
        <w:tabs>
          <w:tab w:val="left" w:pos="5760"/>
          <w:tab w:val="left" w:pos="6300"/>
          <w:tab w:val="left" w:pos="6660"/>
        </w:tabs>
        <w:suppressAutoHyphens w:val="0"/>
        <w:autoSpaceDN/>
        <w:spacing w:line="240" w:lineRule="auto"/>
        <w:rPr>
          <w:rFonts w:ascii="Arial" w:hAnsi="Arial" w:cs="Arial"/>
          <w:sz w:val="20"/>
        </w:rPr>
      </w:pPr>
      <w:r w:rsidRPr="006C1467">
        <w:rPr>
          <w:rFonts w:ascii="Arial" w:hAnsi="Arial" w:cs="Arial"/>
          <w:sz w:val="20"/>
        </w:rPr>
        <w:t>Preparation Management Report (MPR)</w:t>
      </w:r>
    </w:p>
    <w:p w14:paraId="54E9F85B" w14:textId="351184B5" w:rsidR="005427F3" w:rsidRPr="006C1467" w:rsidRDefault="005427F3" w:rsidP="005427F3">
      <w:pPr>
        <w:pStyle w:val="ListParagraph"/>
        <w:numPr>
          <w:ilvl w:val="0"/>
          <w:numId w:val="1"/>
        </w:numPr>
        <w:tabs>
          <w:tab w:val="left" w:pos="5760"/>
          <w:tab w:val="left" w:pos="6300"/>
          <w:tab w:val="left" w:pos="6660"/>
        </w:tabs>
        <w:suppressAutoHyphens w:val="0"/>
        <w:autoSpaceDN/>
        <w:spacing w:line="240" w:lineRule="auto"/>
        <w:rPr>
          <w:rFonts w:ascii="Arial" w:hAnsi="Arial" w:cs="Arial"/>
          <w:sz w:val="20"/>
        </w:rPr>
      </w:pPr>
      <w:r w:rsidRPr="006C1467">
        <w:rPr>
          <w:rFonts w:ascii="Arial" w:hAnsi="Arial" w:cs="Arial"/>
          <w:sz w:val="20"/>
        </w:rPr>
        <w:t xml:space="preserve">Bank </w:t>
      </w:r>
      <w:r w:rsidR="00AE7AE2" w:rsidRPr="006C1467">
        <w:rPr>
          <w:rFonts w:ascii="Arial" w:hAnsi="Arial" w:cs="Arial"/>
          <w:sz w:val="20"/>
        </w:rPr>
        <w:t>Reconciliation</w:t>
      </w:r>
    </w:p>
    <w:p w14:paraId="2EE99905" w14:textId="77777777" w:rsidR="005427F3" w:rsidRPr="006C1467" w:rsidRDefault="005427F3" w:rsidP="005427F3">
      <w:pPr>
        <w:pStyle w:val="ListParagraph"/>
        <w:numPr>
          <w:ilvl w:val="0"/>
          <w:numId w:val="1"/>
        </w:numPr>
        <w:tabs>
          <w:tab w:val="left" w:pos="5760"/>
          <w:tab w:val="left" w:pos="6300"/>
          <w:tab w:val="left" w:pos="6660"/>
        </w:tabs>
        <w:suppressAutoHyphens w:val="0"/>
        <w:autoSpaceDN/>
        <w:spacing w:line="240" w:lineRule="auto"/>
        <w:rPr>
          <w:rFonts w:ascii="Arial" w:hAnsi="Arial" w:cs="Arial"/>
          <w:sz w:val="20"/>
        </w:rPr>
      </w:pPr>
      <w:r w:rsidRPr="006C1467">
        <w:rPr>
          <w:rFonts w:ascii="Arial" w:hAnsi="Arial" w:cs="Arial"/>
          <w:sz w:val="20"/>
        </w:rPr>
        <w:t>Interbank correspondence</w:t>
      </w:r>
    </w:p>
    <w:p w14:paraId="52A0261D" w14:textId="77777777" w:rsidR="005427F3" w:rsidRPr="006C1467" w:rsidRDefault="005427F3" w:rsidP="005427F3">
      <w:pPr>
        <w:pStyle w:val="ListParagraph"/>
        <w:numPr>
          <w:ilvl w:val="0"/>
          <w:numId w:val="1"/>
        </w:numPr>
        <w:tabs>
          <w:tab w:val="left" w:pos="5760"/>
          <w:tab w:val="left" w:pos="6300"/>
          <w:tab w:val="left" w:pos="6660"/>
        </w:tabs>
        <w:suppressAutoHyphens w:val="0"/>
        <w:autoSpaceDN/>
        <w:spacing w:line="240" w:lineRule="auto"/>
        <w:rPr>
          <w:rFonts w:ascii="Arial" w:hAnsi="Arial" w:cs="Arial"/>
          <w:sz w:val="20"/>
        </w:rPr>
      </w:pPr>
      <w:r w:rsidRPr="006C1467">
        <w:rPr>
          <w:rFonts w:ascii="Arial" w:hAnsi="Arial" w:cs="Arial"/>
          <w:sz w:val="20"/>
        </w:rPr>
        <w:t>Monitoring of Treasury and Cash Management Position</w:t>
      </w:r>
    </w:p>
    <w:p w14:paraId="64E30372" w14:textId="77777777" w:rsidR="005427F3" w:rsidRPr="006C1467" w:rsidRDefault="005427F3" w:rsidP="005427F3">
      <w:pPr>
        <w:pStyle w:val="ListParagraph"/>
        <w:numPr>
          <w:ilvl w:val="0"/>
          <w:numId w:val="1"/>
        </w:numPr>
        <w:tabs>
          <w:tab w:val="left" w:pos="5760"/>
          <w:tab w:val="left" w:pos="6300"/>
          <w:tab w:val="left" w:pos="6660"/>
        </w:tabs>
        <w:suppressAutoHyphens w:val="0"/>
        <w:autoSpaceDN/>
        <w:spacing w:line="240" w:lineRule="auto"/>
        <w:rPr>
          <w:rFonts w:ascii="Arial" w:hAnsi="Arial" w:cs="Arial"/>
          <w:sz w:val="20"/>
        </w:rPr>
      </w:pPr>
      <w:r w:rsidRPr="006C1467">
        <w:rPr>
          <w:rFonts w:ascii="Arial" w:hAnsi="Arial" w:cs="Arial"/>
          <w:sz w:val="20"/>
        </w:rPr>
        <w:t>Posting of Daily Transactions</w:t>
      </w:r>
    </w:p>
    <w:p w14:paraId="74080F3E" w14:textId="77777777" w:rsidR="005427F3" w:rsidRPr="006C1467" w:rsidRDefault="005427F3" w:rsidP="005427F3">
      <w:pPr>
        <w:pStyle w:val="ListParagraph"/>
        <w:numPr>
          <w:ilvl w:val="0"/>
          <w:numId w:val="1"/>
        </w:numPr>
        <w:tabs>
          <w:tab w:val="left" w:pos="5760"/>
          <w:tab w:val="left" w:pos="6300"/>
          <w:tab w:val="left" w:pos="6660"/>
        </w:tabs>
        <w:suppressAutoHyphens w:val="0"/>
        <w:autoSpaceDN/>
        <w:spacing w:line="240" w:lineRule="auto"/>
        <w:rPr>
          <w:rFonts w:ascii="Arial" w:hAnsi="Arial" w:cs="Arial"/>
          <w:sz w:val="20"/>
        </w:rPr>
      </w:pPr>
      <w:r w:rsidRPr="006C1467">
        <w:rPr>
          <w:rFonts w:ascii="Arial" w:hAnsi="Arial" w:cs="Arial"/>
          <w:sz w:val="20"/>
        </w:rPr>
        <w:t>Management and Monitoring of the banks’ Money Market.</w:t>
      </w:r>
    </w:p>
    <w:p w14:paraId="743DADC3" w14:textId="708A8A84" w:rsidR="005427F3" w:rsidRPr="006C1467" w:rsidRDefault="005427F3" w:rsidP="005427F3">
      <w:pPr>
        <w:pStyle w:val="ListParagraph"/>
        <w:numPr>
          <w:ilvl w:val="0"/>
          <w:numId w:val="1"/>
        </w:numPr>
        <w:tabs>
          <w:tab w:val="left" w:pos="5760"/>
          <w:tab w:val="left" w:pos="6300"/>
          <w:tab w:val="left" w:pos="6660"/>
        </w:tabs>
        <w:suppressAutoHyphens w:val="0"/>
        <w:autoSpaceDN/>
        <w:spacing w:line="240" w:lineRule="auto"/>
        <w:rPr>
          <w:rFonts w:ascii="Arial" w:hAnsi="Arial" w:cs="Arial"/>
          <w:sz w:val="20"/>
        </w:rPr>
      </w:pPr>
      <w:r w:rsidRPr="006C1467">
        <w:rPr>
          <w:rFonts w:ascii="Arial" w:hAnsi="Arial" w:cs="Arial"/>
          <w:sz w:val="20"/>
        </w:rPr>
        <w:t xml:space="preserve">Preparation and posting of Staff </w:t>
      </w:r>
      <w:r w:rsidR="00AE7AE2" w:rsidRPr="006C1467">
        <w:rPr>
          <w:rFonts w:ascii="Arial" w:hAnsi="Arial" w:cs="Arial"/>
          <w:sz w:val="20"/>
        </w:rPr>
        <w:t>salaries. -</w:t>
      </w:r>
      <w:r w:rsidRPr="006C1467">
        <w:rPr>
          <w:rFonts w:ascii="Arial" w:hAnsi="Arial" w:cs="Arial"/>
          <w:sz w:val="20"/>
        </w:rPr>
        <w:t xml:space="preserve"> Payroll Administration.</w:t>
      </w:r>
    </w:p>
    <w:p w14:paraId="7D4015EF" w14:textId="67BF2390" w:rsidR="005427F3" w:rsidRPr="006C1467" w:rsidRDefault="005427F3" w:rsidP="005427F3">
      <w:pPr>
        <w:pStyle w:val="ListParagraph"/>
        <w:numPr>
          <w:ilvl w:val="0"/>
          <w:numId w:val="1"/>
        </w:numPr>
        <w:tabs>
          <w:tab w:val="left" w:pos="5760"/>
          <w:tab w:val="left" w:pos="6300"/>
          <w:tab w:val="left" w:pos="6660"/>
        </w:tabs>
        <w:suppressAutoHyphens w:val="0"/>
        <w:autoSpaceDN/>
        <w:spacing w:line="240" w:lineRule="auto"/>
        <w:rPr>
          <w:rFonts w:ascii="Arial" w:hAnsi="Arial" w:cs="Arial"/>
          <w:sz w:val="20"/>
        </w:rPr>
      </w:pPr>
      <w:r w:rsidRPr="006C1467">
        <w:rPr>
          <w:rFonts w:ascii="Arial" w:hAnsi="Arial" w:cs="Arial"/>
          <w:sz w:val="20"/>
        </w:rPr>
        <w:t xml:space="preserve">Statutory Payments </w:t>
      </w:r>
      <w:r w:rsidR="00AE7AE2" w:rsidRPr="006C1467">
        <w:rPr>
          <w:rFonts w:ascii="Arial" w:hAnsi="Arial" w:cs="Arial"/>
          <w:sz w:val="20"/>
        </w:rPr>
        <w:t>e.g.</w:t>
      </w:r>
      <w:r w:rsidRPr="006C1467">
        <w:rPr>
          <w:rFonts w:ascii="Arial" w:hAnsi="Arial" w:cs="Arial"/>
          <w:sz w:val="20"/>
        </w:rPr>
        <w:t xml:space="preserve"> Tax, Pension and Nhf payment</w:t>
      </w:r>
    </w:p>
    <w:p w14:paraId="1E967B05" w14:textId="77777777" w:rsidR="005427F3" w:rsidRPr="006C1467" w:rsidRDefault="005427F3" w:rsidP="005427F3">
      <w:pPr>
        <w:pStyle w:val="ListParagraph"/>
        <w:numPr>
          <w:ilvl w:val="0"/>
          <w:numId w:val="1"/>
        </w:numPr>
        <w:tabs>
          <w:tab w:val="left" w:pos="5760"/>
          <w:tab w:val="left" w:pos="6300"/>
          <w:tab w:val="left" w:pos="6660"/>
        </w:tabs>
        <w:suppressAutoHyphens w:val="0"/>
        <w:autoSpaceDN/>
        <w:spacing w:line="240" w:lineRule="auto"/>
        <w:rPr>
          <w:rFonts w:ascii="Arial" w:hAnsi="Arial" w:cs="Arial"/>
          <w:sz w:val="20"/>
        </w:rPr>
      </w:pPr>
      <w:r w:rsidRPr="006C1467">
        <w:rPr>
          <w:rFonts w:ascii="Arial" w:hAnsi="Arial" w:cs="Arial"/>
          <w:sz w:val="20"/>
        </w:rPr>
        <w:t>Account Payable and Receivables</w:t>
      </w:r>
    </w:p>
    <w:p w14:paraId="0DFA38C6" w14:textId="77777777" w:rsidR="005427F3" w:rsidRPr="006C1467" w:rsidRDefault="005427F3" w:rsidP="005427F3">
      <w:pPr>
        <w:pStyle w:val="ListParagraph"/>
        <w:numPr>
          <w:ilvl w:val="0"/>
          <w:numId w:val="1"/>
        </w:numPr>
        <w:tabs>
          <w:tab w:val="left" w:pos="5760"/>
          <w:tab w:val="left" w:pos="6300"/>
          <w:tab w:val="left" w:pos="6660"/>
        </w:tabs>
        <w:suppressAutoHyphens w:val="0"/>
        <w:autoSpaceDN/>
        <w:spacing w:line="240" w:lineRule="auto"/>
        <w:rPr>
          <w:rFonts w:ascii="Arial" w:hAnsi="Arial" w:cs="Arial"/>
          <w:sz w:val="20"/>
        </w:rPr>
      </w:pPr>
      <w:r w:rsidRPr="006C1467">
        <w:rPr>
          <w:rFonts w:ascii="Arial" w:hAnsi="Arial" w:cs="Arial"/>
          <w:sz w:val="20"/>
        </w:rPr>
        <w:t>Asset Register Management</w:t>
      </w:r>
    </w:p>
    <w:p w14:paraId="41282C82" w14:textId="77777777" w:rsidR="00591AD0" w:rsidRPr="006C1467" w:rsidRDefault="00591AD0" w:rsidP="00546AE0">
      <w:pPr>
        <w:tabs>
          <w:tab w:val="left" w:pos="7725"/>
        </w:tabs>
        <w:spacing w:line="276" w:lineRule="auto"/>
        <w:rPr>
          <w:rFonts w:ascii="Arial" w:hAnsi="Arial" w:cs="Arial"/>
          <w:b/>
          <w:sz w:val="20"/>
        </w:rPr>
      </w:pPr>
    </w:p>
    <w:tbl>
      <w:tblPr>
        <w:tblW w:w="9468" w:type="dxa"/>
        <w:tblLook w:val="01E0" w:firstRow="1" w:lastRow="1" w:firstColumn="1" w:lastColumn="1" w:noHBand="0" w:noVBand="0"/>
      </w:tblPr>
      <w:tblGrid>
        <w:gridCol w:w="10959"/>
        <w:gridCol w:w="222"/>
      </w:tblGrid>
      <w:tr w:rsidR="00617926" w:rsidRPr="006C1467" w14:paraId="4287DBD6" w14:textId="77777777" w:rsidTr="004D7576">
        <w:trPr>
          <w:trHeight w:val="3396"/>
        </w:trPr>
        <w:tc>
          <w:tcPr>
            <w:tcW w:w="9246" w:type="dxa"/>
            <w:hideMark/>
          </w:tcPr>
          <w:p w14:paraId="2C197BE5" w14:textId="2DC3EA54" w:rsidR="005427F3" w:rsidRPr="006C1467" w:rsidRDefault="005427F3" w:rsidP="005427F3">
            <w:pPr>
              <w:tabs>
                <w:tab w:val="left" w:pos="7725"/>
              </w:tabs>
              <w:spacing w:line="276" w:lineRule="auto"/>
              <w:rPr>
                <w:rFonts w:ascii="Arial" w:hAnsi="Arial" w:cs="Arial"/>
                <w:b/>
                <w:sz w:val="20"/>
              </w:rPr>
            </w:pPr>
            <w:r w:rsidRPr="006C1467">
              <w:rPr>
                <w:rFonts w:ascii="Arial" w:hAnsi="Arial" w:cs="Arial"/>
                <w:b/>
                <w:sz w:val="20"/>
              </w:rPr>
              <w:t xml:space="preserve">Head, Operations (June 2017- </w:t>
            </w:r>
            <w:r w:rsidR="006C1467" w:rsidRPr="006C1467">
              <w:rPr>
                <w:rFonts w:ascii="Arial" w:hAnsi="Arial" w:cs="Arial"/>
                <w:b/>
                <w:sz w:val="20"/>
              </w:rPr>
              <w:t>Sept 2017</w:t>
            </w:r>
            <w:r w:rsidRPr="006C1467">
              <w:rPr>
                <w:rFonts w:ascii="Arial" w:hAnsi="Arial" w:cs="Arial"/>
                <w:b/>
                <w:sz w:val="20"/>
              </w:rPr>
              <w:t>)</w:t>
            </w:r>
          </w:p>
          <w:p w14:paraId="68B2DDA0" w14:textId="77777777" w:rsidR="005427F3" w:rsidRPr="006C1467" w:rsidRDefault="005427F3" w:rsidP="005427F3">
            <w:pPr>
              <w:tabs>
                <w:tab w:val="left" w:pos="7725"/>
              </w:tabs>
              <w:spacing w:line="276" w:lineRule="auto"/>
              <w:rPr>
                <w:rFonts w:ascii="Arial" w:hAnsi="Arial" w:cs="Arial"/>
                <w:b/>
                <w:sz w:val="20"/>
              </w:rPr>
            </w:pPr>
            <w:r w:rsidRPr="006C1467">
              <w:rPr>
                <w:rFonts w:ascii="Arial" w:hAnsi="Arial" w:cs="Arial"/>
                <w:b/>
                <w:sz w:val="20"/>
              </w:rPr>
              <w:t>Stallion Microfinance Bank LTD</w:t>
            </w:r>
          </w:p>
          <w:p w14:paraId="30ED305F" w14:textId="77777777" w:rsidR="005D3B5B" w:rsidRPr="006C1467" w:rsidRDefault="005D3B5B" w:rsidP="005D3B5B">
            <w:pPr>
              <w:numPr>
                <w:ilvl w:val="0"/>
                <w:numId w:val="9"/>
              </w:numPr>
              <w:suppressAutoHyphens w:val="0"/>
              <w:autoSpaceDN/>
              <w:spacing w:before="100" w:beforeAutospacing="1" w:after="100" w:afterAutospacing="1" w:line="240" w:lineRule="auto"/>
              <w:jc w:val="left"/>
              <w:rPr>
                <w:rFonts w:ascii="Arial" w:hAnsi="Arial" w:cs="Arial"/>
                <w:sz w:val="20"/>
                <w:lang w:val="en-GB" w:eastAsia="en-GB"/>
              </w:rPr>
            </w:pPr>
            <w:r w:rsidRPr="006C1467">
              <w:rPr>
                <w:rFonts w:ascii="Arial" w:hAnsi="Arial" w:cs="Arial"/>
                <w:sz w:val="20"/>
                <w:lang w:val="en-GB" w:eastAsia="en-GB"/>
              </w:rPr>
              <w:t xml:space="preserve">To effectively manage the Central Cash department </w:t>
            </w:r>
          </w:p>
          <w:p w14:paraId="16657FE9" w14:textId="77777777" w:rsidR="005D3B5B" w:rsidRPr="006C1467" w:rsidRDefault="005D3B5B" w:rsidP="00AF374D">
            <w:pPr>
              <w:numPr>
                <w:ilvl w:val="0"/>
                <w:numId w:val="9"/>
              </w:numPr>
              <w:suppressAutoHyphens w:val="0"/>
              <w:autoSpaceDN/>
              <w:spacing w:before="100" w:beforeAutospacing="1" w:after="100" w:afterAutospacing="1" w:line="240" w:lineRule="auto"/>
              <w:jc w:val="left"/>
              <w:rPr>
                <w:rFonts w:ascii="Arial" w:hAnsi="Arial" w:cs="Arial"/>
                <w:sz w:val="20"/>
                <w:lang w:val="en-GB" w:eastAsia="en-GB"/>
              </w:rPr>
            </w:pPr>
            <w:r w:rsidRPr="006C1467">
              <w:rPr>
                <w:rFonts w:ascii="Arial" w:hAnsi="Arial" w:cs="Arial"/>
                <w:sz w:val="20"/>
                <w:lang w:val="en-GB" w:eastAsia="en-GB"/>
              </w:rPr>
              <w:t>Manage and maintain cash limits both at Central Cash and Branches and ensure prompt expatriation of excesses</w:t>
            </w:r>
          </w:p>
          <w:p w14:paraId="4EE8C77D" w14:textId="77777777" w:rsidR="005D3B5B" w:rsidRPr="006C1467" w:rsidRDefault="005D3B5B" w:rsidP="005D3B5B">
            <w:pPr>
              <w:numPr>
                <w:ilvl w:val="0"/>
                <w:numId w:val="9"/>
              </w:numPr>
              <w:suppressAutoHyphens w:val="0"/>
              <w:autoSpaceDN/>
              <w:spacing w:before="100" w:beforeAutospacing="1" w:after="100" w:afterAutospacing="1" w:line="240" w:lineRule="auto"/>
              <w:jc w:val="left"/>
              <w:rPr>
                <w:rFonts w:ascii="Arial" w:hAnsi="Arial" w:cs="Arial"/>
                <w:sz w:val="20"/>
                <w:lang w:val="en-GB" w:eastAsia="en-GB"/>
              </w:rPr>
            </w:pPr>
            <w:r w:rsidRPr="006C1467">
              <w:rPr>
                <w:rFonts w:ascii="Arial" w:hAnsi="Arial" w:cs="Arial"/>
                <w:sz w:val="20"/>
                <w:lang w:val="en-GB" w:eastAsia="en-GB"/>
              </w:rPr>
              <w:t>Verify that vault/reserve cash movement differences are resolve</w:t>
            </w:r>
          </w:p>
          <w:p w14:paraId="5339E8F1" w14:textId="77777777" w:rsidR="005D3B5B" w:rsidRPr="006C1467" w:rsidRDefault="005D3B5B" w:rsidP="005D3B5B">
            <w:pPr>
              <w:numPr>
                <w:ilvl w:val="0"/>
                <w:numId w:val="9"/>
              </w:numPr>
              <w:suppressAutoHyphens w:val="0"/>
              <w:autoSpaceDN/>
              <w:spacing w:before="100" w:beforeAutospacing="1" w:after="100" w:afterAutospacing="1" w:line="240" w:lineRule="auto"/>
              <w:jc w:val="left"/>
              <w:rPr>
                <w:rFonts w:ascii="Arial" w:hAnsi="Arial" w:cs="Arial"/>
                <w:sz w:val="20"/>
                <w:lang w:val="en-GB" w:eastAsia="en-GB"/>
              </w:rPr>
            </w:pPr>
            <w:r w:rsidRPr="006C1467">
              <w:rPr>
                <w:rFonts w:ascii="Arial" w:hAnsi="Arial" w:cs="Arial"/>
                <w:sz w:val="20"/>
                <w:lang w:val="en-GB" w:eastAsia="en-GB"/>
              </w:rPr>
              <w:t>Hold in joint custody keys to vault cash compartments</w:t>
            </w:r>
          </w:p>
          <w:p w14:paraId="6FAA39EB" w14:textId="77777777" w:rsidR="005D3B5B" w:rsidRPr="006C1467" w:rsidRDefault="005D3B5B" w:rsidP="005D3B5B">
            <w:pPr>
              <w:numPr>
                <w:ilvl w:val="0"/>
                <w:numId w:val="9"/>
              </w:numPr>
              <w:suppressAutoHyphens w:val="0"/>
              <w:autoSpaceDN/>
              <w:spacing w:before="100" w:beforeAutospacing="1" w:after="100" w:afterAutospacing="1" w:line="240" w:lineRule="auto"/>
              <w:jc w:val="left"/>
              <w:rPr>
                <w:rFonts w:ascii="Arial" w:hAnsi="Arial" w:cs="Arial"/>
                <w:sz w:val="20"/>
                <w:lang w:val="en-GB" w:eastAsia="en-GB"/>
              </w:rPr>
            </w:pPr>
            <w:r w:rsidRPr="006C1467">
              <w:rPr>
                <w:rFonts w:ascii="Arial" w:hAnsi="Arial" w:cs="Arial"/>
                <w:sz w:val="20"/>
                <w:lang w:val="en-GB" w:eastAsia="en-GB"/>
              </w:rPr>
              <w:t>Ensure accurate and timely processing and reconciliation of General Ledger accounts</w:t>
            </w:r>
          </w:p>
          <w:p w14:paraId="707CDA70" w14:textId="77777777" w:rsidR="005D3B5B" w:rsidRPr="006C1467" w:rsidRDefault="005D3B5B" w:rsidP="005D3B5B">
            <w:pPr>
              <w:numPr>
                <w:ilvl w:val="0"/>
                <w:numId w:val="9"/>
              </w:numPr>
              <w:suppressAutoHyphens w:val="0"/>
              <w:autoSpaceDN/>
              <w:spacing w:before="100" w:beforeAutospacing="1" w:after="100" w:afterAutospacing="1" w:line="240" w:lineRule="auto"/>
              <w:jc w:val="left"/>
              <w:rPr>
                <w:rFonts w:ascii="Arial" w:hAnsi="Arial" w:cs="Arial"/>
                <w:sz w:val="20"/>
                <w:lang w:val="en-GB" w:eastAsia="en-GB"/>
              </w:rPr>
            </w:pPr>
            <w:r w:rsidRPr="006C1467">
              <w:rPr>
                <w:rFonts w:ascii="Arial" w:hAnsi="Arial" w:cs="Arial"/>
                <w:sz w:val="20"/>
                <w:lang w:val="en-GB" w:eastAsia="en-GB"/>
              </w:rPr>
              <w:t>Evaluates daily cash levels and ensures they meet short-term operating needs and long-term project financing requirements</w:t>
            </w:r>
          </w:p>
          <w:p w14:paraId="00D4F473" w14:textId="77777777" w:rsidR="005D3B5B" w:rsidRPr="006C1467" w:rsidRDefault="005D3B5B" w:rsidP="00AF374D">
            <w:pPr>
              <w:numPr>
                <w:ilvl w:val="0"/>
                <w:numId w:val="9"/>
              </w:numPr>
              <w:suppressAutoHyphens w:val="0"/>
              <w:autoSpaceDN/>
              <w:spacing w:before="100" w:beforeAutospacing="1" w:after="100" w:afterAutospacing="1" w:line="240" w:lineRule="auto"/>
              <w:jc w:val="left"/>
              <w:rPr>
                <w:rFonts w:ascii="Arial" w:hAnsi="Arial" w:cs="Arial"/>
                <w:sz w:val="20"/>
                <w:lang w:val="en-GB" w:eastAsia="en-GB"/>
              </w:rPr>
            </w:pPr>
            <w:r w:rsidRPr="006C1467">
              <w:rPr>
                <w:rFonts w:ascii="Arial" w:hAnsi="Arial" w:cs="Arial"/>
                <w:sz w:val="20"/>
                <w:lang w:val="en-GB" w:eastAsia="en-GB"/>
              </w:rPr>
              <w:t>Transfer funds for customers as per customers instructions in a safe and secure manner by observing due diligence at all times.</w:t>
            </w:r>
          </w:p>
          <w:p w14:paraId="04B299B3" w14:textId="77777777" w:rsidR="005D3B5B" w:rsidRPr="006C1467" w:rsidRDefault="005D3B5B" w:rsidP="00AF374D">
            <w:pPr>
              <w:numPr>
                <w:ilvl w:val="0"/>
                <w:numId w:val="9"/>
              </w:numPr>
              <w:suppressAutoHyphens w:val="0"/>
              <w:autoSpaceDN/>
              <w:spacing w:before="100" w:beforeAutospacing="1" w:after="100" w:afterAutospacing="1" w:line="240" w:lineRule="auto"/>
              <w:jc w:val="left"/>
              <w:rPr>
                <w:rFonts w:ascii="Arial" w:hAnsi="Arial" w:cs="Arial"/>
                <w:sz w:val="20"/>
                <w:lang w:val="en-GB" w:eastAsia="en-GB"/>
              </w:rPr>
            </w:pPr>
            <w:r w:rsidRPr="006C1467">
              <w:rPr>
                <w:rFonts w:ascii="Arial" w:hAnsi="Arial" w:cs="Arial"/>
                <w:sz w:val="20"/>
                <w:lang w:val="en-GB" w:eastAsia="en-GB"/>
              </w:rPr>
              <w:t>Be very articulate and pay attention to detail while bearing in mind the turnaround time (TAT) for all transfers and processing of customer instructions</w:t>
            </w:r>
          </w:p>
          <w:p w14:paraId="52BF2B2A" w14:textId="77777777" w:rsidR="005D3B5B" w:rsidRPr="006C1467" w:rsidRDefault="005D3B5B" w:rsidP="005D3B5B">
            <w:pPr>
              <w:numPr>
                <w:ilvl w:val="0"/>
                <w:numId w:val="9"/>
              </w:numPr>
              <w:suppressAutoHyphens w:val="0"/>
              <w:autoSpaceDN/>
              <w:spacing w:before="100" w:beforeAutospacing="1" w:after="100" w:afterAutospacing="1" w:line="240" w:lineRule="auto"/>
              <w:jc w:val="left"/>
              <w:rPr>
                <w:rFonts w:ascii="Arial" w:hAnsi="Arial" w:cs="Arial"/>
                <w:sz w:val="20"/>
                <w:lang w:val="en-GB" w:eastAsia="en-GB"/>
              </w:rPr>
            </w:pPr>
            <w:r w:rsidRPr="006C1467">
              <w:rPr>
                <w:rFonts w:ascii="Arial" w:hAnsi="Arial" w:cs="Arial"/>
                <w:sz w:val="20"/>
                <w:lang w:val="en-GB" w:eastAsia="en-GB"/>
              </w:rPr>
              <w:lastRenderedPageBreak/>
              <w:t>Ensure maintenance and effective utilization of physical assets and resources (adding machines, workstations, Stamps till boxes etc)</w:t>
            </w:r>
          </w:p>
          <w:p w14:paraId="0AE7C602" w14:textId="77777777" w:rsidR="005D3B5B" w:rsidRPr="006C1467" w:rsidRDefault="005D3B5B" w:rsidP="005D3B5B">
            <w:pPr>
              <w:numPr>
                <w:ilvl w:val="0"/>
                <w:numId w:val="9"/>
              </w:numPr>
              <w:suppressAutoHyphens w:val="0"/>
              <w:autoSpaceDN/>
              <w:spacing w:before="100" w:beforeAutospacing="1" w:after="100" w:afterAutospacing="1" w:line="240" w:lineRule="auto"/>
              <w:jc w:val="left"/>
              <w:rPr>
                <w:rFonts w:ascii="Arial" w:hAnsi="Arial" w:cs="Arial"/>
                <w:sz w:val="20"/>
                <w:lang w:val="en-GB" w:eastAsia="en-GB"/>
              </w:rPr>
            </w:pPr>
            <w:r w:rsidRPr="006C1467">
              <w:rPr>
                <w:rFonts w:ascii="Arial" w:hAnsi="Arial" w:cs="Arial"/>
                <w:sz w:val="20"/>
                <w:lang w:val="en-GB" w:eastAsia="en-GB"/>
              </w:rPr>
              <w:t>Ensure customers’ instructions are properly reviewed before processing.</w:t>
            </w:r>
          </w:p>
          <w:p w14:paraId="78A3E37C" w14:textId="77777777" w:rsidR="005D3B5B" w:rsidRPr="006C1467" w:rsidRDefault="005D3B5B" w:rsidP="005D3B5B">
            <w:pPr>
              <w:numPr>
                <w:ilvl w:val="0"/>
                <w:numId w:val="9"/>
              </w:numPr>
              <w:suppressAutoHyphens w:val="0"/>
              <w:autoSpaceDN/>
              <w:spacing w:before="100" w:beforeAutospacing="1" w:after="100" w:afterAutospacing="1" w:line="240" w:lineRule="auto"/>
              <w:jc w:val="left"/>
              <w:rPr>
                <w:rFonts w:ascii="Arial" w:hAnsi="Arial" w:cs="Arial"/>
                <w:sz w:val="20"/>
                <w:lang w:val="en-GB" w:eastAsia="en-GB"/>
              </w:rPr>
            </w:pPr>
            <w:r w:rsidRPr="006C1467">
              <w:rPr>
                <w:rFonts w:ascii="Arial" w:hAnsi="Arial" w:cs="Arial"/>
                <w:sz w:val="20"/>
                <w:lang w:val="en-GB" w:eastAsia="en-GB"/>
              </w:rPr>
              <w:t>Ensure all remittances for customers and regulatory agencies are handled within the agreed time-frame</w:t>
            </w:r>
          </w:p>
          <w:p w14:paraId="425B050E" w14:textId="77777777" w:rsidR="005D3B5B" w:rsidRPr="006C1467" w:rsidRDefault="005D3B5B" w:rsidP="005D3B5B">
            <w:pPr>
              <w:numPr>
                <w:ilvl w:val="0"/>
                <w:numId w:val="9"/>
              </w:numPr>
              <w:suppressAutoHyphens w:val="0"/>
              <w:autoSpaceDN/>
              <w:spacing w:before="100" w:beforeAutospacing="1" w:after="100" w:afterAutospacing="1" w:line="240" w:lineRule="auto"/>
              <w:jc w:val="left"/>
              <w:rPr>
                <w:rFonts w:ascii="Arial" w:hAnsi="Arial" w:cs="Arial"/>
                <w:sz w:val="20"/>
                <w:lang w:val="en-GB" w:eastAsia="en-GB"/>
              </w:rPr>
            </w:pPr>
            <w:r w:rsidRPr="006C1467">
              <w:rPr>
                <w:rFonts w:ascii="Arial" w:hAnsi="Arial" w:cs="Arial"/>
                <w:sz w:val="20"/>
                <w:lang w:val="en-GB" w:eastAsia="en-GB"/>
              </w:rPr>
              <w:t>Conduct investigations of suspected internal fraud.</w:t>
            </w:r>
          </w:p>
          <w:p w14:paraId="38DDD16A" w14:textId="77777777" w:rsidR="005D3B5B" w:rsidRPr="006C1467" w:rsidRDefault="005D3B5B" w:rsidP="005D3B5B">
            <w:pPr>
              <w:numPr>
                <w:ilvl w:val="0"/>
                <w:numId w:val="9"/>
              </w:numPr>
              <w:suppressAutoHyphens w:val="0"/>
              <w:autoSpaceDN/>
              <w:spacing w:before="100" w:beforeAutospacing="1" w:after="100" w:afterAutospacing="1" w:line="240" w:lineRule="auto"/>
              <w:jc w:val="left"/>
              <w:rPr>
                <w:rFonts w:ascii="Arial" w:hAnsi="Arial" w:cs="Arial"/>
                <w:sz w:val="20"/>
                <w:lang w:val="en-GB" w:eastAsia="en-GB"/>
              </w:rPr>
            </w:pPr>
            <w:r w:rsidRPr="006C1467">
              <w:rPr>
                <w:rFonts w:ascii="Arial" w:hAnsi="Arial" w:cs="Arial"/>
                <w:sz w:val="20"/>
                <w:lang w:val="en-GB" w:eastAsia="en-GB"/>
              </w:rPr>
              <w:t>Providing general assistance to the audit and business service team.</w:t>
            </w:r>
          </w:p>
          <w:p w14:paraId="30B7957E" w14:textId="77777777" w:rsidR="005427F3" w:rsidRPr="006C1467" w:rsidRDefault="005D3B5B" w:rsidP="00D16649">
            <w:pPr>
              <w:numPr>
                <w:ilvl w:val="0"/>
                <w:numId w:val="9"/>
              </w:numPr>
              <w:suppressAutoHyphens w:val="0"/>
              <w:autoSpaceDN/>
              <w:spacing w:before="100" w:beforeAutospacing="1" w:after="100" w:afterAutospacing="1" w:line="240" w:lineRule="auto"/>
              <w:jc w:val="left"/>
              <w:rPr>
                <w:rFonts w:ascii="Arial" w:hAnsi="Arial" w:cs="Arial"/>
                <w:sz w:val="20"/>
                <w:lang w:val="en-GB" w:eastAsia="en-GB"/>
              </w:rPr>
            </w:pPr>
            <w:r w:rsidRPr="006C1467">
              <w:rPr>
                <w:rFonts w:ascii="Arial" w:hAnsi="Arial" w:cs="Arial"/>
                <w:sz w:val="20"/>
                <w:lang w:val="en-GB" w:eastAsia="en-GB"/>
              </w:rPr>
              <w:t xml:space="preserve">Management </w:t>
            </w:r>
            <w:r w:rsidR="00AF374D" w:rsidRPr="006C1467">
              <w:rPr>
                <w:rFonts w:ascii="Arial" w:hAnsi="Arial" w:cs="Arial"/>
                <w:sz w:val="20"/>
                <w:lang w:val="en-GB" w:eastAsia="en-GB"/>
              </w:rPr>
              <w:t>Report preparation</w:t>
            </w:r>
            <w:r w:rsidRPr="006C1467">
              <w:rPr>
                <w:rFonts w:ascii="Arial" w:hAnsi="Arial" w:cs="Arial"/>
                <w:sz w:val="20"/>
                <w:lang w:val="en-GB" w:eastAsia="en-GB"/>
              </w:rPr>
              <w:t>.</w:t>
            </w:r>
          </w:p>
          <w:p w14:paraId="0DEECF47" w14:textId="77777777" w:rsidR="005427F3" w:rsidRPr="006C1467" w:rsidRDefault="005427F3">
            <w:pPr>
              <w:spacing w:line="276" w:lineRule="auto"/>
              <w:rPr>
                <w:rFonts w:ascii="Arial" w:hAnsi="Arial" w:cs="Arial"/>
                <w:b/>
                <w:sz w:val="20"/>
                <w:lang w:val="en-GB"/>
              </w:rPr>
            </w:pPr>
          </w:p>
          <w:p w14:paraId="4E6CC78B" w14:textId="77777777" w:rsidR="00025A4F" w:rsidRPr="006C1467" w:rsidRDefault="00025A4F">
            <w:pPr>
              <w:spacing w:line="276" w:lineRule="auto"/>
              <w:rPr>
                <w:rFonts w:ascii="Arial" w:hAnsi="Arial" w:cs="Arial"/>
                <w:b/>
                <w:sz w:val="20"/>
                <w:lang w:val="en-GB"/>
              </w:rPr>
            </w:pPr>
          </w:p>
          <w:p w14:paraId="53885260" w14:textId="77777777" w:rsidR="00025A4F" w:rsidRPr="006C1467" w:rsidRDefault="00025A4F">
            <w:pPr>
              <w:spacing w:line="276" w:lineRule="auto"/>
              <w:rPr>
                <w:rFonts w:ascii="Arial" w:hAnsi="Arial" w:cs="Arial"/>
                <w:b/>
                <w:sz w:val="20"/>
                <w:lang w:val="en-GB"/>
              </w:rPr>
            </w:pPr>
          </w:p>
          <w:p w14:paraId="1D929BBB" w14:textId="242AE7B9" w:rsidR="00617926" w:rsidRPr="006C1467" w:rsidRDefault="008172DD">
            <w:pPr>
              <w:spacing w:line="276" w:lineRule="auto"/>
              <w:rPr>
                <w:rFonts w:ascii="Arial" w:hAnsi="Arial" w:cs="Arial"/>
                <w:b/>
                <w:sz w:val="20"/>
                <w:lang w:val="en-GB"/>
              </w:rPr>
            </w:pPr>
            <w:r w:rsidRPr="006C1467">
              <w:rPr>
                <w:rFonts w:ascii="Arial" w:hAnsi="Arial" w:cs="Arial"/>
                <w:b/>
                <w:sz w:val="20"/>
                <w:lang w:val="en-GB"/>
              </w:rPr>
              <w:t>Finance Executive</w:t>
            </w:r>
            <w:r w:rsidR="00FD094F" w:rsidRPr="006C1467">
              <w:rPr>
                <w:rFonts w:ascii="Arial" w:hAnsi="Arial" w:cs="Arial"/>
                <w:b/>
                <w:sz w:val="20"/>
                <w:lang w:val="en-GB"/>
              </w:rPr>
              <w:t>, (July 2014</w:t>
            </w:r>
            <w:r w:rsidR="00617926" w:rsidRPr="006C1467">
              <w:rPr>
                <w:rFonts w:ascii="Arial" w:hAnsi="Arial" w:cs="Arial"/>
                <w:b/>
                <w:sz w:val="20"/>
                <w:lang w:val="en-GB"/>
              </w:rPr>
              <w:t xml:space="preserve">- </w:t>
            </w:r>
            <w:r w:rsidR="006C1467" w:rsidRPr="006C1467">
              <w:rPr>
                <w:rFonts w:ascii="Arial" w:hAnsi="Arial" w:cs="Arial"/>
                <w:b/>
                <w:sz w:val="20"/>
                <w:lang w:val="en-GB"/>
              </w:rPr>
              <w:t>May 2017</w:t>
            </w:r>
            <w:r w:rsidR="00617926" w:rsidRPr="006C1467">
              <w:rPr>
                <w:rFonts w:ascii="Arial" w:hAnsi="Arial" w:cs="Arial"/>
                <w:b/>
                <w:sz w:val="20"/>
                <w:lang w:val="en-GB"/>
              </w:rPr>
              <w:t>)</w:t>
            </w:r>
          </w:p>
          <w:p w14:paraId="1C6D0C9C" w14:textId="77777777" w:rsidR="00617926" w:rsidRPr="006C1467" w:rsidRDefault="00FD094F" w:rsidP="005C33B2">
            <w:pPr>
              <w:spacing w:line="276" w:lineRule="auto"/>
              <w:jc w:val="left"/>
              <w:rPr>
                <w:rFonts w:ascii="Arial" w:hAnsi="Arial" w:cs="Arial"/>
                <w:b/>
                <w:sz w:val="20"/>
                <w:lang w:val="en-GB"/>
              </w:rPr>
            </w:pPr>
            <w:r w:rsidRPr="006C1467">
              <w:rPr>
                <w:rFonts w:ascii="Arial" w:hAnsi="Arial" w:cs="Arial"/>
                <w:b/>
                <w:sz w:val="20"/>
                <w:lang w:val="en-GB"/>
              </w:rPr>
              <w:t xml:space="preserve">Stallion Microfinance </w:t>
            </w:r>
            <w:r w:rsidR="00617926" w:rsidRPr="006C1467">
              <w:rPr>
                <w:rFonts w:ascii="Arial" w:hAnsi="Arial" w:cs="Arial"/>
                <w:b/>
                <w:sz w:val="20"/>
                <w:lang w:val="en-GB"/>
              </w:rPr>
              <w:t>Bank Ltd.</w:t>
            </w:r>
          </w:p>
          <w:p w14:paraId="1E896E94" w14:textId="77777777" w:rsidR="00617926" w:rsidRPr="006C1467" w:rsidRDefault="00FD094F" w:rsidP="005C33B2">
            <w:pPr>
              <w:pStyle w:val="BodyText"/>
              <w:tabs>
                <w:tab w:val="left" w:pos="2580"/>
              </w:tabs>
              <w:snapToGrid w:val="0"/>
              <w:spacing w:line="240" w:lineRule="auto"/>
              <w:jc w:val="left"/>
              <w:rPr>
                <w:rFonts w:ascii="Arial" w:hAnsi="Arial" w:cs="Arial"/>
                <w:sz w:val="20"/>
                <w:lang w:val="en-GB"/>
              </w:rPr>
            </w:pPr>
            <w:r w:rsidRPr="006C1467">
              <w:rPr>
                <w:rFonts w:ascii="Arial" w:hAnsi="Arial" w:cs="Arial"/>
                <w:sz w:val="20"/>
                <w:lang w:val="en-GB"/>
              </w:rPr>
              <w:t>Posting of Ban</w:t>
            </w:r>
            <w:r w:rsidR="00546AE0" w:rsidRPr="006C1467">
              <w:rPr>
                <w:rFonts w:ascii="Arial" w:hAnsi="Arial" w:cs="Arial"/>
                <w:sz w:val="20"/>
                <w:lang w:val="en-GB"/>
              </w:rPr>
              <w:t xml:space="preserve">ks daily transactions, preparation </w:t>
            </w:r>
            <w:r w:rsidRPr="006C1467">
              <w:rPr>
                <w:rFonts w:ascii="Arial" w:hAnsi="Arial" w:cs="Arial"/>
                <w:sz w:val="20"/>
                <w:lang w:val="en-GB"/>
              </w:rPr>
              <w:t>of CBN returns, interbank correspondence, monitoring treasury and cash management position,</w:t>
            </w:r>
            <w:r w:rsidR="00621276" w:rsidRPr="006C1467">
              <w:rPr>
                <w:rFonts w:ascii="Arial" w:hAnsi="Arial" w:cs="Arial"/>
                <w:sz w:val="20"/>
                <w:lang w:val="en-GB"/>
              </w:rPr>
              <w:t xml:space="preserve"> statutory payment</w:t>
            </w:r>
            <w:r w:rsidR="00875E57" w:rsidRPr="006C1467">
              <w:rPr>
                <w:rFonts w:ascii="Arial" w:hAnsi="Arial" w:cs="Arial"/>
                <w:sz w:val="20"/>
                <w:lang w:val="en-GB"/>
              </w:rPr>
              <w:t xml:space="preserve"> eg tax, nhf and pension</w:t>
            </w:r>
            <w:r w:rsidR="00621276" w:rsidRPr="006C1467">
              <w:rPr>
                <w:rFonts w:ascii="Arial" w:hAnsi="Arial" w:cs="Arial"/>
                <w:sz w:val="20"/>
                <w:lang w:val="en-GB"/>
              </w:rPr>
              <w:t>,</w:t>
            </w:r>
            <w:r w:rsidRPr="006C1467">
              <w:rPr>
                <w:rFonts w:ascii="Arial" w:hAnsi="Arial" w:cs="Arial"/>
                <w:sz w:val="20"/>
                <w:lang w:val="en-GB"/>
              </w:rPr>
              <w:t xml:space="preserve"> reconciliation of NHF </w:t>
            </w:r>
            <w:r w:rsidR="00C74E65" w:rsidRPr="006C1467">
              <w:rPr>
                <w:rFonts w:ascii="Arial" w:hAnsi="Arial" w:cs="Arial"/>
                <w:sz w:val="20"/>
                <w:lang w:val="en-GB"/>
              </w:rPr>
              <w:t>Mortgage</w:t>
            </w:r>
            <w:r w:rsidRPr="006C1467">
              <w:rPr>
                <w:rFonts w:ascii="Arial" w:hAnsi="Arial" w:cs="Arial"/>
                <w:sz w:val="20"/>
                <w:lang w:val="en-GB"/>
              </w:rPr>
              <w:t xml:space="preserve"> as well as o</w:t>
            </w:r>
            <w:r w:rsidR="00546AE0" w:rsidRPr="006C1467">
              <w:rPr>
                <w:rFonts w:ascii="Arial" w:hAnsi="Arial" w:cs="Arial"/>
                <w:sz w:val="20"/>
                <w:lang w:val="en-GB"/>
              </w:rPr>
              <w:t>ther loan accounts and preparation of</w:t>
            </w:r>
            <w:r w:rsidRPr="006C1467">
              <w:rPr>
                <w:rFonts w:ascii="Arial" w:hAnsi="Arial" w:cs="Arial"/>
                <w:sz w:val="20"/>
                <w:lang w:val="en-GB"/>
              </w:rPr>
              <w:t xml:space="preserve"> staff salary.</w:t>
            </w:r>
            <w:r w:rsidR="00617926" w:rsidRPr="006C1467">
              <w:rPr>
                <w:rFonts w:ascii="Arial" w:hAnsi="Arial" w:cs="Arial"/>
                <w:sz w:val="20"/>
                <w:lang w:val="en-GB"/>
              </w:rPr>
              <w:t xml:space="preserve"> Ensuring that </w:t>
            </w:r>
            <w:r w:rsidRPr="006C1467">
              <w:rPr>
                <w:rFonts w:ascii="Arial" w:hAnsi="Arial" w:cs="Arial"/>
                <w:sz w:val="20"/>
                <w:lang w:val="en-GB"/>
              </w:rPr>
              <w:t>practices are in line with CBN policies and laws.</w:t>
            </w:r>
          </w:p>
          <w:tbl>
            <w:tblPr>
              <w:tblpPr w:leftFromText="180" w:rightFromText="180" w:bottomFromText="200" w:vertAnchor="text" w:horzAnchor="margin" w:tblpY="283"/>
              <w:tblOverlap w:val="never"/>
              <w:tblW w:w="10682" w:type="dxa"/>
              <w:tblLook w:val="01E0" w:firstRow="1" w:lastRow="1" w:firstColumn="1" w:lastColumn="1" w:noHBand="0" w:noVBand="0"/>
            </w:tblPr>
            <w:tblGrid>
              <w:gridCol w:w="10446"/>
              <w:gridCol w:w="236"/>
            </w:tblGrid>
            <w:tr w:rsidR="00617926" w:rsidRPr="006C1467" w14:paraId="00653327" w14:textId="77777777" w:rsidTr="005C33B2">
              <w:trPr>
                <w:trHeight w:val="1131"/>
              </w:trPr>
              <w:tc>
                <w:tcPr>
                  <w:tcW w:w="10446" w:type="dxa"/>
                  <w:hideMark/>
                </w:tcPr>
                <w:p w14:paraId="4AF2DC83" w14:textId="77777777" w:rsidR="00C648D6" w:rsidRPr="006C1467" w:rsidRDefault="00C648D6" w:rsidP="005C33B2">
                  <w:pPr>
                    <w:tabs>
                      <w:tab w:val="left" w:pos="2580"/>
                    </w:tabs>
                    <w:autoSpaceDN/>
                    <w:spacing w:line="240" w:lineRule="auto"/>
                    <w:ind w:right="-360"/>
                    <w:jc w:val="left"/>
                    <w:rPr>
                      <w:rFonts w:ascii="Arial" w:hAnsi="Arial" w:cs="Arial"/>
                      <w:b/>
                      <w:sz w:val="20"/>
                    </w:rPr>
                  </w:pPr>
                </w:p>
                <w:p w14:paraId="11609779" w14:textId="77777777" w:rsidR="00C648D6" w:rsidRPr="006C1467" w:rsidRDefault="00C648D6" w:rsidP="005C33B2">
                  <w:pPr>
                    <w:tabs>
                      <w:tab w:val="left" w:pos="2580"/>
                    </w:tabs>
                    <w:autoSpaceDN/>
                    <w:spacing w:line="240" w:lineRule="auto"/>
                    <w:ind w:right="-360"/>
                    <w:jc w:val="left"/>
                    <w:rPr>
                      <w:rFonts w:ascii="Arial" w:hAnsi="Arial" w:cs="Arial"/>
                      <w:b/>
                      <w:sz w:val="20"/>
                    </w:rPr>
                  </w:pPr>
                </w:p>
                <w:p w14:paraId="3F53DEE2" w14:textId="77777777" w:rsidR="00C648D6" w:rsidRPr="006C1467" w:rsidRDefault="00C648D6" w:rsidP="005C33B2">
                  <w:pPr>
                    <w:tabs>
                      <w:tab w:val="left" w:pos="2580"/>
                    </w:tabs>
                    <w:autoSpaceDN/>
                    <w:spacing w:line="240" w:lineRule="auto"/>
                    <w:ind w:right="-360"/>
                    <w:jc w:val="left"/>
                    <w:rPr>
                      <w:rFonts w:ascii="Arial" w:hAnsi="Arial" w:cs="Arial"/>
                      <w:b/>
                      <w:sz w:val="20"/>
                    </w:rPr>
                  </w:pPr>
                </w:p>
                <w:p w14:paraId="313ACAE7" w14:textId="77777777" w:rsidR="00C648D6" w:rsidRPr="006C1467" w:rsidRDefault="00C648D6" w:rsidP="005C33B2">
                  <w:pPr>
                    <w:tabs>
                      <w:tab w:val="left" w:pos="2580"/>
                    </w:tabs>
                    <w:autoSpaceDN/>
                    <w:spacing w:line="240" w:lineRule="auto"/>
                    <w:ind w:right="-360"/>
                    <w:jc w:val="left"/>
                    <w:rPr>
                      <w:rFonts w:ascii="Arial" w:hAnsi="Arial" w:cs="Arial"/>
                      <w:b/>
                      <w:sz w:val="20"/>
                    </w:rPr>
                  </w:pPr>
                </w:p>
                <w:p w14:paraId="4AEC9E31" w14:textId="77777777" w:rsidR="00C648D6" w:rsidRPr="006C1467" w:rsidRDefault="00C648D6" w:rsidP="005C33B2">
                  <w:pPr>
                    <w:tabs>
                      <w:tab w:val="left" w:pos="2580"/>
                    </w:tabs>
                    <w:autoSpaceDN/>
                    <w:spacing w:line="240" w:lineRule="auto"/>
                    <w:ind w:right="-360"/>
                    <w:jc w:val="left"/>
                    <w:rPr>
                      <w:rFonts w:ascii="Arial" w:hAnsi="Arial" w:cs="Arial"/>
                      <w:b/>
                      <w:sz w:val="20"/>
                    </w:rPr>
                  </w:pPr>
                </w:p>
                <w:p w14:paraId="5834D47B" w14:textId="355CFF23" w:rsidR="00C648D6" w:rsidRPr="006C1467" w:rsidRDefault="00C648D6" w:rsidP="005C33B2">
                  <w:pPr>
                    <w:tabs>
                      <w:tab w:val="left" w:pos="2580"/>
                    </w:tabs>
                    <w:autoSpaceDN/>
                    <w:spacing w:line="240" w:lineRule="auto"/>
                    <w:ind w:right="-360"/>
                    <w:jc w:val="left"/>
                    <w:rPr>
                      <w:rFonts w:ascii="Arial" w:hAnsi="Arial" w:cs="Arial"/>
                      <w:b/>
                      <w:sz w:val="20"/>
                    </w:rPr>
                  </w:pPr>
                  <w:r w:rsidRPr="006C1467">
                    <w:rPr>
                      <w:rFonts w:ascii="Arial" w:hAnsi="Arial" w:cs="Arial"/>
                      <w:b/>
                      <w:sz w:val="20"/>
                    </w:rPr>
                    <w:t>Credit/Marketing Officer, (May 2013-June 2014)</w:t>
                  </w:r>
                </w:p>
                <w:p w14:paraId="1963D632" w14:textId="727D9E75" w:rsidR="00617926" w:rsidRPr="006C1467" w:rsidRDefault="00937391" w:rsidP="005C33B2">
                  <w:pPr>
                    <w:tabs>
                      <w:tab w:val="left" w:pos="2580"/>
                    </w:tabs>
                    <w:autoSpaceDN/>
                    <w:spacing w:line="240" w:lineRule="auto"/>
                    <w:ind w:right="-360"/>
                    <w:jc w:val="left"/>
                    <w:rPr>
                      <w:rFonts w:ascii="Arial" w:hAnsi="Arial" w:cs="Arial"/>
                      <w:sz w:val="20"/>
                    </w:rPr>
                  </w:pPr>
                  <w:r w:rsidRPr="006C1467">
                    <w:rPr>
                      <w:rFonts w:ascii="Arial" w:hAnsi="Arial" w:cs="Arial"/>
                      <w:b/>
                      <w:sz w:val="20"/>
                    </w:rPr>
                    <w:t xml:space="preserve">Stallion </w:t>
                  </w:r>
                  <w:r w:rsidR="008571D2" w:rsidRPr="006C1467">
                    <w:rPr>
                      <w:rFonts w:ascii="Arial" w:hAnsi="Arial" w:cs="Arial"/>
                      <w:b/>
                      <w:sz w:val="20"/>
                    </w:rPr>
                    <w:t xml:space="preserve">Homes </w:t>
                  </w:r>
                  <w:r w:rsidRPr="006C1467">
                    <w:rPr>
                      <w:rFonts w:ascii="Arial" w:hAnsi="Arial" w:cs="Arial"/>
                      <w:b/>
                      <w:sz w:val="20"/>
                    </w:rPr>
                    <w:t xml:space="preserve">Savings &amp; Loans </w:t>
                  </w:r>
                  <w:r w:rsidR="00617926" w:rsidRPr="006C1467">
                    <w:rPr>
                      <w:rFonts w:ascii="Arial" w:hAnsi="Arial" w:cs="Arial"/>
                      <w:b/>
                      <w:sz w:val="20"/>
                    </w:rPr>
                    <w:t>Ltd.</w:t>
                  </w:r>
                </w:p>
                <w:p w14:paraId="261CF902" w14:textId="57ACF8AC" w:rsidR="00937391" w:rsidRPr="006C1467" w:rsidRDefault="00937391" w:rsidP="005C33B2">
                  <w:pPr>
                    <w:spacing w:line="276" w:lineRule="auto"/>
                    <w:jc w:val="left"/>
                    <w:rPr>
                      <w:rFonts w:ascii="Arial" w:hAnsi="Arial" w:cs="Arial"/>
                      <w:b/>
                      <w:bCs/>
                      <w:sz w:val="20"/>
                      <w:lang w:val="en-GB"/>
                    </w:rPr>
                  </w:pPr>
                  <w:r w:rsidRPr="006C1467">
                    <w:rPr>
                      <w:rFonts w:ascii="Arial" w:hAnsi="Arial" w:cs="Arial"/>
                      <w:sz w:val="20"/>
                    </w:rPr>
                    <w:t xml:space="preserve">Credit Analyst </w:t>
                  </w:r>
                  <w:r w:rsidR="00617926" w:rsidRPr="006C1467">
                    <w:rPr>
                      <w:rFonts w:ascii="Arial" w:hAnsi="Arial" w:cs="Arial"/>
                      <w:sz w:val="20"/>
                    </w:rPr>
                    <w:t xml:space="preserve">responsible </w:t>
                  </w:r>
                  <w:r w:rsidR="00AE7AE2" w:rsidRPr="006C1467">
                    <w:rPr>
                      <w:rFonts w:ascii="Arial" w:hAnsi="Arial" w:cs="Arial"/>
                      <w:sz w:val="20"/>
                    </w:rPr>
                    <w:t>for Credit</w:t>
                  </w:r>
                  <w:r w:rsidRPr="006C1467">
                    <w:rPr>
                      <w:rFonts w:ascii="Arial" w:hAnsi="Arial" w:cs="Arial"/>
                      <w:sz w:val="20"/>
                    </w:rPr>
                    <w:t xml:space="preserve"> appraisals and risk management, </w:t>
                  </w:r>
                  <w:r w:rsidR="006B4689" w:rsidRPr="006C1467">
                    <w:rPr>
                      <w:rFonts w:ascii="Arial" w:hAnsi="Arial" w:cs="Arial"/>
                      <w:sz w:val="20"/>
                    </w:rPr>
                    <w:t>Drive migration of account holder base develop new market and ensure successful sales of existing/p</w:t>
                  </w:r>
                  <w:r w:rsidR="009A4D68" w:rsidRPr="006C1467">
                    <w:rPr>
                      <w:rFonts w:ascii="Arial" w:hAnsi="Arial" w:cs="Arial"/>
                      <w:sz w:val="20"/>
                    </w:rPr>
                    <w:t>otential bank products</w:t>
                  </w:r>
                  <w:r w:rsidRPr="006C1467">
                    <w:rPr>
                      <w:rFonts w:ascii="Arial" w:hAnsi="Arial" w:cs="Arial"/>
                      <w:sz w:val="20"/>
                    </w:rPr>
                    <w:t>,</w:t>
                  </w:r>
                  <w:r w:rsidR="009A4D68" w:rsidRPr="006C1467">
                    <w:rPr>
                      <w:rFonts w:ascii="Arial" w:hAnsi="Arial" w:cs="Arial"/>
                      <w:sz w:val="20"/>
                    </w:rPr>
                    <w:t xml:space="preserve"> Communicate new product developments to existing and prospective clients, </w:t>
                  </w:r>
                  <w:r w:rsidRPr="006C1467">
                    <w:rPr>
                      <w:rFonts w:ascii="Arial" w:hAnsi="Arial" w:cs="Arial"/>
                      <w:sz w:val="20"/>
                    </w:rPr>
                    <w:t>Preparation of offer letter to the customer,</w:t>
                  </w:r>
                  <w:r w:rsidR="009A4D68" w:rsidRPr="006C1467">
                    <w:rPr>
                      <w:rFonts w:ascii="Arial" w:hAnsi="Arial" w:cs="Arial"/>
                      <w:sz w:val="20"/>
                    </w:rPr>
                    <w:t xml:space="preserve"> </w:t>
                  </w:r>
                  <w:r w:rsidRPr="006C1467">
                    <w:rPr>
                      <w:rFonts w:ascii="Arial" w:hAnsi="Arial" w:cs="Arial"/>
                      <w:sz w:val="20"/>
                    </w:rPr>
                    <w:t>Financial advice to the customer, and attending to customers on credit related issues</w:t>
                  </w:r>
                </w:p>
                <w:p w14:paraId="40898816" w14:textId="77777777" w:rsidR="00617926" w:rsidRPr="006C1467" w:rsidRDefault="00617926" w:rsidP="005C33B2">
                  <w:pPr>
                    <w:spacing w:line="276" w:lineRule="auto"/>
                    <w:jc w:val="left"/>
                    <w:rPr>
                      <w:rFonts w:ascii="Arial" w:hAnsi="Arial" w:cs="Arial"/>
                      <w:b/>
                      <w:sz w:val="20"/>
                    </w:rPr>
                  </w:pPr>
                </w:p>
              </w:tc>
              <w:tc>
                <w:tcPr>
                  <w:tcW w:w="236" w:type="dxa"/>
                </w:tcPr>
                <w:p w14:paraId="77367CF8" w14:textId="77777777" w:rsidR="00617926" w:rsidRPr="006C1467" w:rsidRDefault="00617926" w:rsidP="005C33B2">
                  <w:pPr>
                    <w:tabs>
                      <w:tab w:val="right" w:pos="9639"/>
                    </w:tabs>
                    <w:spacing w:line="276" w:lineRule="auto"/>
                    <w:jc w:val="left"/>
                    <w:rPr>
                      <w:rFonts w:ascii="Arial" w:hAnsi="Arial" w:cs="Arial"/>
                      <w:b/>
                      <w:bCs/>
                      <w:sz w:val="20"/>
                      <w:lang w:val="en-GB"/>
                    </w:rPr>
                  </w:pPr>
                </w:p>
              </w:tc>
            </w:tr>
          </w:tbl>
          <w:p w14:paraId="456818CA" w14:textId="1013A23C" w:rsidR="00D16649" w:rsidRPr="006C1467" w:rsidRDefault="00D16649" w:rsidP="005C33B2">
            <w:pPr>
              <w:spacing w:line="276" w:lineRule="auto"/>
              <w:jc w:val="left"/>
              <w:rPr>
                <w:rFonts w:ascii="Arial" w:hAnsi="Arial" w:cs="Arial"/>
                <w:b/>
                <w:bCs/>
                <w:sz w:val="20"/>
                <w:lang w:val="en-GB"/>
              </w:rPr>
            </w:pPr>
          </w:p>
          <w:p w14:paraId="458BCB03" w14:textId="77777777" w:rsidR="00617926" w:rsidRPr="006C1467" w:rsidRDefault="008571D2" w:rsidP="005C33B2">
            <w:pPr>
              <w:spacing w:line="276" w:lineRule="auto"/>
              <w:jc w:val="left"/>
              <w:rPr>
                <w:rFonts w:ascii="Arial" w:hAnsi="Arial" w:cs="Arial"/>
                <w:b/>
                <w:bCs/>
                <w:sz w:val="20"/>
                <w:lang w:val="en-GB"/>
              </w:rPr>
            </w:pPr>
            <w:r w:rsidRPr="006C1467">
              <w:rPr>
                <w:rFonts w:ascii="Arial" w:hAnsi="Arial" w:cs="Arial"/>
                <w:b/>
                <w:bCs/>
                <w:sz w:val="20"/>
                <w:lang w:val="en-GB"/>
              </w:rPr>
              <w:t xml:space="preserve">Recovery </w:t>
            </w:r>
            <w:r w:rsidR="00617926" w:rsidRPr="006C1467">
              <w:rPr>
                <w:rFonts w:ascii="Arial" w:hAnsi="Arial" w:cs="Arial"/>
                <w:b/>
                <w:bCs/>
                <w:sz w:val="20"/>
                <w:lang w:val="en-GB"/>
              </w:rPr>
              <w:t>Officer</w:t>
            </w:r>
            <w:r w:rsidRPr="006C1467">
              <w:rPr>
                <w:rFonts w:ascii="Arial" w:hAnsi="Arial" w:cs="Arial"/>
                <w:b/>
                <w:bCs/>
                <w:sz w:val="20"/>
                <w:lang w:val="en-GB"/>
              </w:rPr>
              <w:t>, Loan Recovery Department (June 2012-May 2013)</w:t>
            </w:r>
          </w:p>
          <w:p w14:paraId="1EF7FAD9" w14:textId="77777777" w:rsidR="00617926" w:rsidRPr="006C1467" w:rsidRDefault="008571D2" w:rsidP="005C33B2">
            <w:pPr>
              <w:spacing w:line="276" w:lineRule="auto"/>
              <w:jc w:val="left"/>
              <w:rPr>
                <w:rFonts w:ascii="Arial" w:hAnsi="Arial" w:cs="Arial"/>
                <w:b/>
                <w:bCs/>
                <w:sz w:val="20"/>
                <w:lang w:val="en-GB"/>
              </w:rPr>
            </w:pPr>
            <w:r w:rsidRPr="006C1467">
              <w:rPr>
                <w:rFonts w:ascii="Arial" w:hAnsi="Arial" w:cs="Arial"/>
                <w:b/>
                <w:bCs/>
                <w:sz w:val="20"/>
                <w:lang w:val="en-GB"/>
              </w:rPr>
              <w:t>Stallion Homes Savings &amp; Loans Ltd.</w:t>
            </w:r>
          </w:p>
          <w:p w14:paraId="2A5F189F" w14:textId="77777777" w:rsidR="00617926" w:rsidRPr="006C1467" w:rsidRDefault="00A53CEC" w:rsidP="005C33B2">
            <w:pPr>
              <w:spacing w:line="276" w:lineRule="auto"/>
              <w:jc w:val="left"/>
              <w:rPr>
                <w:rFonts w:ascii="Arial" w:hAnsi="Arial" w:cs="Arial"/>
                <w:b/>
                <w:bCs/>
                <w:sz w:val="20"/>
                <w:lang w:val="en-GB"/>
              </w:rPr>
            </w:pPr>
            <w:r w:rsidRPr="006C1467">
              <w:rPr>
                <w:rFonts w:ascii="Arial" w:hAnsi="Arial" w:cs="Arial"/>
                <w:sz w:val="20"/>
              </w:rPr>
              <w:t xml:space="preserve">Drive recovery </w:t>
            </w:r>
            <w:r w:rsidR="00617926" w:rsidRPr="006C1467">
              <w:rPr>
                <w:rFonts w:ascii="Arial" w:hAnsi="Arial" w:cs="Arial"/>
                <w:sz w:val="20"/>
              </w:rPr>
              <w:t xml:space="preserve">of account holder </w:t>
            </w:r>
            <w:r w:rsidR="00C74E65" w:rsidRPr="006C1467">
              <w:rPr>
                <w:rFonts w:ascii="Arial" w:hAnsi="Arial" w:cs="Arial"/>
                <w:sz w:val="20"/>
              </w:rPr>
              <w:t>base, recovery</w:t>
            </w:r>
            <w:r w:rsidR="00F77937" w:rsidRPr="006C1467">
              <w:rPr>
                <w:rFonts w:ascii="Arial" w:hAnsi="Arial" w:cs="Arial"/>
                <w:sz w:val="20"/>
              </w:rPr>
              <w:t xml:space="preserve"> of NHF loan from the </w:t>
            </w:r>
            <w:r w:rsidR="00C74E65" w:rsidRPr="006C1467">
              <w:rPr>
                <w:rFonts w:ascii="Arial" w:hAnsi="Arial" w:cs="Arial"/>
                <w:sz w:val="20"/>
              </w:rPr>
              <w:t>mortgagors</w:t>
            </w:r>
            <w:r w:rsidR="00F77937" w:rsidRPr="006C1467">
              <w:rPr>
                <w:rFonts w:ascii="Arial" w:hAnsi="Arial" w:cs="Arial"/>
                <w:sz w:val="20"/>
              </w:rPr>
              <w:t>, recovery of commercial loans, collating of all recovered Commercial and NHF loans, monthly update of all NHF loan portfolio, follow up with customers on due payment</w:t>
            </w:r>
            <w:r w:rsidR="00617926" w:rsidRPr="006C1467">
              <w:rPr>
                <w:rFonts w:ascii="Arial" w:hAnsi="Arial" w:cs="Arial"/>
                <w:sz w:val="20"/>
              </w:rPr>
              <w:t>.</w:t>
            </w:r>
          </w:p>
          <w:tbl>
            <w:tblPr>
              <w:tblpPr w:leftFromText="180" w:rightFromText="180" w:bottomFromText="200" w:vertAnchor="text" w:horzAnchor="margin" w:tblpY="58"/>
              <w:tblW w:w="10682" w:type="dxa"/>
              <w:tblLook w:val="01E0" w:firstRow="1" w:lastRow="1" w:firstColumn="1" w:lastColumn="1" w:noHBand="0" w:noVBand="0"/>
            </w:tblPr>
            <w:tblGrid>
              <w:gridCol w:w="5341"/>
              <w:gridCol w:w="5341"/>
            </w:tblGrid>
            <w:tr w:rsidR="00617926" w:rsidRPr="006C1467" w14:paraId="1322FDE0" w14:textId="77777777" w:rsidTr="005C33B2">
              <w:tc>
                <w:tcPr>
                  <w:tcW w:w="5341" w:type="dxa"/>
                  <w:hideMark/>
                </w:tcPr>
                <w:p w14:paraId="1D4051AC" w14:textId="77777777" w:rsidR="00617926" w:rsidRPr="006C1467" w:rsidRDefault="00F77937" w:rsidP="005C33B2">
                  <w:pPr>
                    <w:spacing w:line="276" w:lineRule="auto"/>
                    <w:jc w:val="left"/>
                    <w:rPr>
                      <w:rFonts w:ascii="Arial" w:hAnsi="Arial" w:cs="Arial"/>
                      <w:b/>
                      <w:sz w:val="20"/>
                      <w:lang w:val="en-GB"/>
                    </w:rPr>
                  </w:pPr>
                  <w:r w:rsidRPr="006C1467">
                    <w:rPr>
                      <w:rFonts w:ascii="Arial" w:hAnsi="Arial" w:cs="Arial"/>
                      <w:b/>
                      <w:sz w:val="20"/>
                      <w:lang w:val="en-GB"/>
                    </w:rPr>
                    <w:t xml:space="preserve">Customer Service Officer, Operations Department </w:t>
                  </w:r>
                  <w:r w:rsidR="003045EC" w:rsidRPr="006C1467">
                    <w:rPr>
                      <w:rFonts w:ascii="Arial" w:hAnsi="Arial" w:cs="Arial"/>
                      <w:b/>
                      <w:sz w:val="20"/>
                      <w:lang w:val="en-GB"/>
                    </w:rPr>
                    <w:t>(Aug 2010-</w:t>
                  </w:r>
                  <w:r w:rsidR="00B333CA" w:rsidRPr="006C1467">
                    <w:rPr>
                      <w:rFonts w:ascii="Arial" w:hAnsi="Arial" w:cs="Arial"/>
                      <w:b/>
                      <w:sz w:val="20"/>
                      <w:lang w:val="en-GB"/>
                    </w:rPr>
                    <w:t>June 2012</w:t>
                  </w:r>
                  <w:r w:rsidR="00617926" w:rsidRPr="006C1467">
                    <w:rPr>
                      <w:rFonts w:ascii="Arial" w:hAnsi="Arial" w:cs="Arial"/>
                      <w:b/>
                      <w:sz w:val="20"/>
                      <w:lang w:val="en-GB"/>
                    </w:rPr>
                    <w:t>)</w:t>
                  </w:r>
                </w:p>
              </w:tc>
              <w:tc>
                <w:tcPr>
                  <w:tcW w:w="5341" w:type="dxa"/>
                </w:tcPr>
                <w:p w14:paraId="4789F905" w14:textId="77777777" w:rsidR="00617926" w:rsidRPr="006C1467" w:rsidRDefault="00617926" w:rsidP="005C33B2">
                  <w:pPr>
                    <w:tabs>
                      <w:tab w:val="right" w:pos="9639"/>
                    </w:tabs>
                    <w:spacing w:line="276" w:lineRule="auto"/>
                    <w:jc w:val="left"/>
                    <w:rPr>
                      <w:rFonts w:ascii="Arial" w:hAnsi="Arial" w:cs="Arial"/>
                      <w:b/>
                      <w:bCs/>
                      <w:sz w:val="20"/>
                      <w:lang w:val="en-GB"/>
                    </w:rPr>
                  </w:pPr>
                </w:p>
              </w:tc>
            </w:tr>
            <w:tr w:rsidR="00617926" w:rsidRPr="006C1467" w14:paraId="1F82DE6C" w14:textId="77777777" w:rsidTr="005C33B2">
              <w:tc>
                <w:tcPr>
                  <w:tcW w:w="10682" w:type="dxa"/>
                  <w:gridSpan w:val="2"/>
                  <w:hideMark/>
                </w:tcPr>
                <w:p w14:paraId="407231AC" w14:textId="0AC04150" w:rsidR="00617926" w:rsidRPr="006C1467" w:rsidRDefault="00B333CA" w:rsidP="005C33B2">
                  <w:pPr>
                    <w:pStyle w:val="BodyText"/>
                    <w:spacing w:line="240" w:lineRule="auto"/>
                    <w:jc w:val="left"/>
                    <w:rPr>
                      <w:rFonts w:ascii="Arial" w:hAnsi="Arial" w:cs="Arial"/>
                      <w:sz w:val="20"/>
                    </w:rPr>
                  </w:pPr>
                  <w:r w:rsidRPr="006C1467">
                    <w:rPr>
                      <w:rFonts w:ascii="Arial" w:hAnsi="Arial" w:cs="Arial"/>
                      <w:sz w:val="20"/>
                    </w:rPr>
                    <w:t xml:space="preserve">Interacts with internal and external customers to provide them with information that would address inquiries regarding the banks products and services, Help resolve any customer complaint, </w:t>
                  </w:r>
                  <w:r w:rsidR="00C648D6" w:rsidRPr="006C1467">
                    <w:rPr>
                      <w:rFonts w:ascii="Arial" w:hAnsi="Arial" w:cs="Arial"/>
                      <w:sz w:val="20"/>
                    </w:rPr>
                    <w:t>assist</w:t>
                  </w:r>
                  <w:r w:rsidRPr="006C1467">
                    <w:rPr>
                      <w:rFonts w:ascii="Arial" w:hAnsi="Arial" w:cs="Arial"/>
                      <w:sz w:val="20"/>
                    </w:rPr>
                    <w:t xml:space="preserve"> in sales by opening accounts for customers, maintenance of customers mandate </w:t>
                  </w:r>
                  <w:r w:rsidR="00C648D6" w:rsidRPr="006C1467">
                    <w:rPr>
                      <w:rFonts w:ascii="Arial" w:hAnsi="Arial" w:cs="Arial"/>
                      <w:sz w:val="20"/>
                    </w:rPr>
                    <w:t>etc.</w:t>
                  </w:r>
                  <w:r w:rsidRPr="006C1467">
                    <w:rPr>
                      <w:rFonts w:ascii="Arial" w:hAnsi="Arial" w:cs="Arial"/>
                      <w:sz w:val="20"/>
                    </w:rPr>
                    <w:t xml:space="preserve"> as well as communicate to customers any changes in bank policy and practices.</w:t>
                  </w:r>
                </w:p>
                <w:p w14:paraId="18495B7F" w14:textId="77777777" w:rsidR="00D16649" w:rsidRPr="006C1467" w:rsidRDefault="00D16649" w:rsidP="005C33B2">
                  <w:pPr>
                    <w:spacing w:line="276" w:lineRule="auto"/>
                    <w:jc w:val="left"/>
                    <w:rPr>
                      <w:rFonts w:ascii="Arial" w:hAnsi="Arial" w:cs="Arial"/>
                      <w:b/>
                      <w:bCs/>
                      <w:sz w:val="20"/>
                      <w:lang w:val="en-GB"/>
                    </w:rPr>
                  </w:pPr>
                </w:p>
                <w:p w14:paraId="5147D434" w14:textId="77777777" w:rsidR="003045EC" w:rsidRPr="006C1467" w:rsidRDefault="00C74E65" w:rsidP="005C33B2">
                  <w:pPr>
                    <w:spacing w:line="276" w:lineRule="auto"/>
                    <w:jc w:val="left"/>
                    <w:rPr>
                      <w:rFonts w:ascii="Arial" w:hAnsi="Arial" w:cs="Arial"/>
                      <w:b/>
                      <w:bCs/>
                      <w:sz w:val="20"/>
                      <w:lang w:val="en-GB"/>
                    </w:rPr>
                  </w:pPr>
                  <w:r w:rsidRPr="006C1467">
                    <w:rPr>
                      <w:rFonts w:ascii="Arial" w:hAnsi="Arial" w:cs="Arial"/>
                      <w:b/>
                      <w:bCs/>
                      <w:sz w:val="20"/>
                      <w:lang w:val="en-GB"/>
                    </w:rPr>
                    <w:t>Administrative</w:t>
                  </w:r>
                  <w:r w:rsidR="003045EC" w:rsidRPr="006C1467">
                    <w:rPr>
                      <w:rFonts w:ascii="Arial" w:hAnsi="Arial" w:cs="Arial"/>
                      <w:b/>
                      <w:bCs/>
                      <w:sz w:val="20"/>
                      <w:lang w:val="en-GB"/>
                    </w:rPr>
                    <w:t xml:space="preserve"> Officer, Admin. Department (March 2010-Aug 2010)</w:t>
                  </w:r>
                </w:p>
                <w:p w14:paraId="4BA4AA27" w14:textId="77777777" w:rsidR="003045EC" w:rsidRPr="006C1467" w:rsidRDefault="003045EC" w:rsidP="005C33B2">
                  <w:pPr>
                    <w:spacing w:line="276" w:lineRule="auto"/>
                    <w:jc w:val="left"/>
                    <w:rPr>
                      <w:rFonts w:ascii="Arial" w:hAnsi="Arial" w:cs="Arial"/>
                      <w:b/>
                      <w:bCs/>
                      <w:sz w:val="20"/>
                      <w:lang w:val="en-GB"/>
                    </w:rPr>
                  </w:pPr>
                  <w:r w:rsidRPr="006C1467">
                    <w:rPr>
                      <w:rFonts w:ascii="Arial" w:hAnsi="Arial" w:cs="Arial"/>
                      <w:b/>
                      <w:bCs/>
                      <w:sz w:val="20"/>
                      <w:lang w:val="en-GB"/>
                    </w:rPr>
                    <w:t>Stallion Homes Savings &amp; Loans Ltd.</w:t>
                  </w:r>
                </w:p>
                <w:p w14:paraId="07207D27" w14:textId="47C72F82" w:rsidR="003045EC" w:rsidRPr="006C1467" w:rsidRDefault="00BD7CD4" w:rsidP="005C33B2">
                  <w:pPr>
                    <w:spacing w:line="276" w:lineRule="auto"/>
                    <w:jc w:val="left"/>
                    <w:rPr>
                      <w:rFonts w:ascii="Arial" w:hAnsi="Arial" w:cs="Arial"/>
                      <w:b/>
                      <w:bCs/>
                      <w:sz w:val="20"/>
                      <w:lang w:val="en-GB"/>
                    </w:rPr>
                  </w:pPr>
                  <w:r w:rsidRPr="006C1467">
                    <w:rPr>
                      <w:rFonts w:ascii="Arial" w:hAnsi="Arial" w:cs="Arial"/>
                      <w:sz w:val="20"/>
                    </w:rPr>
                    <w:t>Ensuring promp</w:t>
                  </w:r>
                  <w:r w:rsidR="009A4D68" w:rsidRPr="006C1467">
                    <w:rPr>
                      <w:rFonts w:ascii="Arial" w:hAnsi="Arial" w:cs="Arial"/>
                      <w:sz w:val="20"/>
                    </w:rPr>
                    <w:t xml:space="preserve">t process of purchase planning, </w:t>
                  </w:r>
                  <w:r w:rsidRPr="006C1467">
                    <w:rPr>
                      <w:rFonts w:ascii="Arial" w:hAnsi="Arial" w:cs="Arial"/>
                      <w:sz w:val="20"/>
                    </w:rPr>
                    <w:t>standard dete</w:t>
                  </w:r>
                  <w:r w:rsidR="009A4D68" w:rsidRPr="006C1467">
                    <w:rPr>
                      <w:rFonts w:ascii="Arial" w:hAnsi="Arial" w:cs="Arial"/>
                      <w:sz w:val="20"/>
                    </w:rPr>
                    <w:t>rmination of goods and services,</w:t>
                  </w:r>
                  <w:r w:rsidR="00410B50" w:rsidRPr="006C1467">
                    <w:rPr>
                      <w:rFonts w:ascii="Arial" w:hAnsi="Arial" w:cs="Arial"/>
                      <w:sz w:val="20"/>
                    </w:rPr>
                    <w:t xml:space="preserve"> </w:t>
                  </w:r>
                  <w:r w:rsidR="00C648D6" w:rsidRPr="006C1467">
                    <w:rPr>
                      <w:rFonts w:ascii="Arial" w:hAnsi="Arial" w:cs="Arial"/>
                      <w:sz w:val="20"/>
                    </w:rPr>
                    <w:t>managing</w:t>
                  </w:r>
                  <w:r w:rsidR="003045EC" w:rsidRPr="006C1467">
                    <w:rPr>
                      <w:rFonts w:ascii="Arial" w:hAnsi="Arial" w:cs="Arial"/>
                      <w:sz w:val="20"/>
                    </w:rPr>
                    <w:t xml:space="preserve"> contracts with selected vendors, ensuring contracts meet organizational </w:t>
                  </w:r>
                  <w:r w:rsidR="00C648D6" w:rsidRPr="006C1467">
                    <w:rPr>
                      <w:rFonts w:ascii="Arial" w:hAnsi="Arial" w:cs="Arial"/>
                      <w:sz w:val="20"/>
                    </w:rPr>
                    <w:t>standards (</w:t>
                  </w:r>
                  <w:r w:rsidR="009A4D68" w:rsidRPr="006C1467">
                    <w:rPr>
                      <w:rFonts w:ascii="Arial" w:hAnsi="Arial" w:cs="Arial"/>
                      <w:sz w:val="20"/>
                    </w:rPr>
                    <w:t>Adequate price negotiation, financing, inventory control)</w:t>
                  </w:r>
                  <w:r w:rsidR="003045EC" w:rsidRPr="006C1467">
                    <w:rPr>
                      <w:rFonts w:ascii="Arial" w:hAnsi="Arial" w:cs="Arial"/>
                      <w:sz w:val="20"/>
                    </w:rPr>
                    <w:t>. Support all procurement activities, ensuring goods or services are delivered according to the Purchase Order or Contract terms.</w:t>
                  </w:r>
                </w:p>
                <w:p w14:paraId="1C754861" w14:textId="77777777" w:rsidR="00A33EE5" w:rsidRPr="006C1467" w:rsidRDefault="00A33EE5" w:rsidP="005C33B2">
                  <w:pPr>
                    <w:spacing w:line="276" w:lineRule="auto"/>
                    <w:jc w:val="left"/>
                    <w:rPr>
                      <w:rFonts w:ascii="Arial" w:hAnsi="Arial" w:cs="Arial"/>
                      <w:b/>
                      <w:bCs/>
                      <w:sz w:val="20"/>
                      <w:lang w:val="en-GB"/>
                    </w:rPr>
                  </w:pPr>
                </w:p>
                <w:p w14:paraId="5A667559" w14:textId="77777777" w:rsidR="00A6225C" w:rsidRPr="006C1467" w:rsidRDefault="00A6225C" w:rsidP="005C33B2">
                  <w:pPr>
                    <w:spacing w:line="276" w:lineRule="auto"/>
                    <w:jc w:val="left"/>
                    <w:rPr>
                      <w:rFonts w:ascii="Arial" w:hAnsi="Arial" w:cs="Arial"/>
                      <w:b/>
                      <w:bCs/>
                      <w:sz w:val="20"/>
                      <w:lang w:val="en-GB"/>
                    </w:rPr>
                  </w:pPr>
                  <w:r w:rsidRPr="006C1467">
                    <w:rPr>
                      <w:rFonts w:ascii="Arial" w:hAnsi="Arial" w:cs="Arial"/>
                      <w:b/>
                      <w:bCs/>
                      <w:sz w:val="20"/>
                      <w:lang w:val="en-GB"/>
                    </w:rPr>
                    <w:t>Operation Executive, Operations Department (June 2009-Aug 2009)</w:t>
                  </w:r>
                </w:p>
                <w:p w14:paraId="27B0B572" w14:textId="77777777" w:rsidR="00A6225C" w:rsidRPr="006C1467" w:rsidRDefault="007D5065" w:rsidP="005C33B2">
                  <w:pPr>
                    <w:spacing w:line="276" w:lineRule="auto"/>
                    <w:jc w:val="left"/>
                    <w:rPr>
                      <w:rFonts w:ascii="Arial" w:hAnsi="Arial" w:cs="Arial"/>
                      <w:b/>
                      <w:bCs/>
                      <w:sz w:val="20"/>
                      <w:lang w:val="en-GB"/>
                    </w:rPr>
                  </w:pPr>
                  <w:r w:rsidRPr="006C1467">
                    <w:rPr>
                      <w:rFonts w:ascii="Arial" w:hAnsi="Arial" w:cs="Arial"/>
                      <w:b/>
                      <w:bCs/>
                      <w:sz w:val="20"/>
                      <w:lang w:val="en-GB"/>
                    </w:rPr>
                    <w:t>Credit Plus Microfinance Bank Ltd.</w:t>
                  </w:r>
                </w:p>
                <w:p w14:paraId="412D8F49" w14:textId="77777777" w:rsidR="00A6225C" w:rsidRPr="006C1467" w:rsidRDefault="004A685C" w:rsidP="005C33B2">
                  <w:pPr>
                    <w:spacing w:line="276" w:lineRule="auto"/>
                    <w:jc w:val="left"/>
                    <w:rPr>
                      <w:rFonts w:ascii="Arial" w:hAnsi="Arial" w:cs="Arial"/>
                      <w:b/>
                      <w:bCs/>
                      <w:sz w:val="20"/>
                      <w:lang w:val="en-GB"/>
                    </w:rPr>
                  </w:pPr>
                  <w:r w:rsidRPr="006C1467">
                    <w:rPr>
                      <w:rFonts w:ascii="Arial" w:hAnsi="Arial" w:cs="Arial"/>
                      <w:sz w:val="20"/>
                    </w:rPr>
                    <w:lastRenderedPageBreak/>
                    <w:t>Processing and posting of cash deposits, Opening of accounts for customers and other administrative roles</w:t>
                  </w:r>
                </w:p>
                <w:p w14:paraId="0BDEB831" w14:textId="77777777" w:rsidR="00A6225C" w:rsidRPr="006C1467" w:rsidRDefault="00A6225C" w:rsidP="005C33B2">
                  <w:pPr>
                    <w:tabs>
                      <w:tab w:val="left" w:pos="5460"/>
                    </w:tabs>
                    <w:autoSpaceDN/>
                    <w:spacing w:after="220" w:line="240" w:lineRule="auto"/>
                    <w:ind w:right="-360"/>
                    <w:jc w:val="left"/>
                    <w:rPr>
                      <w:rFonts w:ascii="Arial" w:hAnsi="Arial" w:cs="Arial"/>
                      <w:sz w:val="20"/>
                    </w:rPr>
                  </w:pPr>
                </w:p>
                <w:p w14:paraId="7A4CED04" w14:textId="77777777" w:rsidR="006E00E4" w:rsidRPr="006C1467" w:rsidRDefault="006E00E4" w:rsidP="005C33B2">
                  <w:pPr>
                    <w:spacing w:line="276" w:lineRule="auto"/>
                    <w:jc w:val="left"/>
                    <w:rPr>
                      <w:rFonts w:ascii="Arial" w:hAnsi="Arial" w:cs="Arial"/>
                      <w:b/>
                      <w:bCs/>
                      <w:sz w:val="20"/>
                      <w:lang w:val="en-GB"/>
                    </w:rPr>
                  </w:pPr>
                  <w:r w:rsidRPr="006C1467">
                    <w:rPr>
                      <w:rFonts w:ascii="Arial" w:hAnsi="Arial" w:cs="Arial"/>
                      <w:b/>
                      <w:bCs/>
                      <w:sz w:val="20"/>
                      <w:lang w:val="en-GB"/>
                    </w:rPr>
                    <w:t>Cash Services Representative, Operations Department (April 2007-April 2009)</w:t>
                  </w:r>
                </w:p>
                <w:p w14:paraId="742D9BA6" w14:textId="77777777" w:rsidR="006E00E4" w:rsidRPr="006C1467" w:rsidRDefault="006E00E4" w:rsidP="005C33B2">
                  <w:pPr>
                    <w:spacing w:line="276" w:lineRule="auto"/>
                    <w:jc w:val="left"/>
                    <w:rPr>
                      <w:rFonts w:ascii="Arial" w:hAnsi="Arial" w:cs="Arial"/>
                      <w:b/>
                      <w:bCs/>
                      <w:sz w:val="20"/>
                      <w:lang w:val="en-GB"/>
                    </w:rPr>
                  </w:pPr>
                  <w:r w:rsidRPr="006C1467">
                    <w:rPr>
                      <w:rFonts w:ascii="Arial" w:hAnsi="Arial" w:cs="Arial"/>
                      <w:b/>
                      <w:bCs/>
                      <w:sz w:val="20"/>
                      <w:lang w:val="en-GB"/>
                    </w:rPr>
                    <w:t>Diamond Bank Plc.</w:t>
                  </w:r>
                </w:p>
                <w:p w14:paraId="14B93069" w14:textId="286AB546" w:rsidR="003045EC" w:rsidRPr="006C1467" w:rsidRDefault="006E00E4" w:rsidP="00933937">
                  <w:pPr>
                    <w:spacing w:line="276" w:lineRule="auto"/>
                    <w:jc w:val="left"/>
                    <w:rPr>
                      <w:rFonts w:ascii="Arial" w:hAnsi="Arial" w:cs="Arial"/>
                      <w:b/>
                      <w:bCs/>
                      <w:sz w:val="20"/>
                      <w:lang w:val="en-GB"/>
                    </w:rPr>
                  </w:pPr>
                  <w:r w:rsidRPr="006C1467">
                    <w:rPr>
                      <w:rFonts w:ascii="Arial" w:hAnsi="Arial" w:cs="Arial"/>
                      <w:sz w:val="20"/>
                    </w:rPr>
                    <w:t xml:space="preserve">Processing and posting of cash deposits, </w:t>
                  </w:r>
                  <w:r w:rsidR="00C648D6" w:rsidRPr="006C1467">
                    <w:rPr>
                      <w:rFonts w:ascii="Arial" w:hAnsi="Arial" w:cs="Arial"/>
                      <w:sz w:val="20"/>
                    </w:rPr>
                    <w:t>opening</w:t>
                  </w:r>
                  <w:r w:rsidRPr="006C1467">
                    <w:rPr>
                      <w:rFonts w:ascii="Arial" w:hAnsi="Arial" w:cs="Arial"/>
                      <w:sz w:val="20"/>
                    </w:rPr>
                    <w:t xml:space="preserve"> of accounts for customers, Confirmation of ATM purged bin and unload cash, Drive migration of account holder base develop new market and ensure successful sales of existing/potential electronic bank products channels. Drive enrollment of customers on e-channels viz: Naira Credit Cards, Master Cards, Debit Cards, Internet Banking, </w:t>
                  </w:r>
                  <w:r w:rsidR="00687826" w:rsidRPr="006C1467">
                    <w:rPr>
                      <w:rFonts w:ascii="Arial" w:hAnsi="Arial" w:cs="Arial"/>
                      <w:sz w:val="20"/>
                    </w:rPr>
                    <w:t>and SMS</w:t>
                  </w:r>
                  <w:r w:rsidRPr="006C1467">
                    <w:rPr>
                      <w:rFonts w:ascii="Arial" w:hAnsi="Arial" w:cs="Arial"/>
                      <w:sz w:val="20"/>
                    </w:rPr>
                    <w:t>/e-Alert</w:t>
                  </w:r>
                </w:p>
              </w:tc>
            </w:tr>
          </w:tbl>
          <w:p w14:paraId="714C4F6B" w14:textId="116662B5" w:rsidR="004D7576" w:rsidRPr="006C1467" w:rsidRDefault="004D7576" w:rsidP="004D7576">
            <w:pPr>
              <w:rPr>
                <w:rFonts w:ascii="Arial" w:hAnsi="Arial" w:cs="Arial"/>
                <w:sz w:val="20"/>
                <w:lang w:val="en-GB"/>
              </w:rPr>
            </w:pPr>
          </w:p>
          <w:p w14:paraId="1EF41CFF" w14:textId="77777777" w:rsidR="004D7576" w:rsidRPr="006C1467" w:rsidRDefault="004D7576" w:rsidP="004D7576">
            <w:pPr>
              <w:shd w:val="clear" w:color="auto" w:fill="D9D9D9"/>
              <w:spacing w:line="240" w:lineRule="auto"/>
              <w:rPr>
                <w:rStyle w:val="textspaceovan1"/>
                <w:lang w:val="en-GB"/>
              </w:rPr>
            </w:pPr>
            <w:r w:rsidRPr="006C1467">
              <w:rPr>
                <w:rStyle w:val="textspaceovan1"/>
                <w:lang w:val="en-GB"/>
              </w:rPr>
              <w:t>EDUCATIONAL QUALIFICATION</w:t>
            </w:r>
          </w:p>
          <w:p w14:paraId="1609355C" w14:textId="77777777" w:rsidR="004D7576" w:rsidRPr="006C1467" w:rsidRDefault="004D7576" w:rsidP="004D7576">
            <w:pPr>
              <w:widowControl w:val="0"/>
              <w:tabs>
                <w:tab w:val="left" w:pos="840"/>
              </w:tabs>
              <w:autoSpaceDE w:val="0"/>
              <w:adjustRightInd w:val="0"/>
              <w:spacing w:line="276" w:lineRule="auto"/>
              <w:ind w:right="352"/>
              <w:rPr>
                <w:rFonts w:ascii="Arial" w:hAnsi="Arial" w:cs="Arial"/>
                <w:sz w:val="20"/>
              </w:rPr>
            </w:pPr>
          </w:p>
          <w:tbl>
            <w:tblPr>
              <w:tblW w:w="0" w:type="auto"/>
              <w:tblInd w:w="108" w:type="dxa"/>
              <w:tblLook w:val="01E0" w:firstRow="1" w:lastRow="1" w:firstColumn="1" w:lastColumn="1" w:noHBand="0" w:noVBand="0"/>
            </w:tblPr>
            <w:tblGrid>
              <w:gridCol w:w="4796"/>
              <w:gridCol w:w="4672"/>
            </w:tblGrid>
            <w:tr w:rsidR="004D7576" w:rsidRPr="006C1467" w14:paraId="512461E4" w14:textId="77777777" w:rsidTr="0006735C">
              <w:tc>
                <w:tcPr>
                  <w:tcW w:w="4796" w:type="dxa"/>
                  <w:hideMark/>
                </w:tcPr>
                <w:p w14:paraId="7A50D246" w14:textId="77777777" w:rsidR="004D7576" w:rsidRPr="006C1467" w:rsidRDefault="004D7576" w:rsidP="004D7576">
                  <w:pPr>
                    <w:spacing w:line="276" w:lineRule="auto"/>
                    <w:jc w:val="left"/>
                    <w:rPr>
                      <w:rFonts w:ascii="Arial" w:hAnsi="Arial" w:cs="Arial"/>
                      <w:b/>
                      <w:sz w:val="20"/>
                      <w:lang w:val="en-GB"/>
                    </w:rPr>
                  </w:pPr>
                  <w:r w:rsidRPr="006C1467">
                    <w:rPr>
                      <w:rFonts w:ascii="Arial" w:hAnsi="Arial" w:cs="Arial"/>
                      <w:b/>
                      <w:sz w:val="20"/>
                      <w:lang w:val="en-GB"/>
                    </w:rPr>
                    <w:t>HND Accountancy</w:t>
                  </w:r>
                </w:p>
                <w:p w14:paraId="099FCF0E" w14:textId="1FE58369" w:rsidR="004D7576" w:rsidRPr="006C1467" w:rsidRDefault="004D7576" w:rsidP="004D7576">
                  <w:pPr>
                    <w:spacing w:line="276" w:lineRule="auto"/>
                    <w:jc w:val="left"/>
                    <w:rPr>
                      <w:rFonts w:ascii="Arial" w:hAnsi="Arial" w:cs="Arial"/>
                      <w:b/>
                      <w:bCs/>
                      <w:sz w:val="20"/>
                      <w:lang w:val="en-GB"/>
                    </w:rPr>
                  </w:pPr>
                  <w:r w:rsidRPr="006C1467">
                    <w:rPr>
                      <w:rFonts w:ascii="Arial" w:hAnsi="Arial" w:cs="Arial"/>
                      <w:bCs/>
                      <w:sz w:val="20"/>
                      <w:lang w:val="en-GB"/>
                    </w:rPr>
                    <w:t xml:space="preserve">Osun State Polytechnic </w:t>
                  </w:r>
                  <w:r w:rsidR="00C648D6" w:rsidRPr="006C1467">
                    <w:rPr>
                      <w:rFonts w:ascii="Arial" w:hAnsi="Arial" w:cs="Arial"/>
                      <w:bCs/>
                      <w:sz w:val="20"/>
                      <w:lang w:val="en-GB"/>
                    </w:rPr>
                    <w:t>Iree</w:t>
                  </w:r>
                  <w:r w:rsidRPr="006C1467">
                    <w:rPr>
                      <w:rFonts w:ascii="Arial" w:hAnsi="Arial" w:cs="Arial"/>
                      <w:bCs/>
                      <w:sz w:val="20"/>
                      <w:lang w:val="en-GB"/>
                    </w:rPr>
                    <w:t>, Osun State</w:t>
                  </w:r>
                  <w:r w:rsidRPr="006C1467">
                    <w:rPr>
                      <w:rFonts w:ascii="Arial" w:hAnsi="Arial" w:cs="Arial"/>
                      <w:b/>
                      <w:bCs/>
                      <w:sz w:val="20"/>
                      <w:lang w:val="en-GB"/>
                    </w:rPr>
                    <w:t xml:space="preserve">               </w:t>
                  </w:r>
                </w:p>
                <w:p w14:paraId="52D6F6DF" w14:textId="77777777" w:rsidR="004D7576" w:rsidRPr="006C1467" w:rsidRDefault="004D7576" w:rsidP="004D7576">
                  <w:pPr>
                    <w:spacing w:line="276" w:lineRule="auto"/>
                    <w:jc w:val="left"/>
                    <w:rPr>
                      <w:rFonts w:ascii="Arial" w:hAnsi="Arial" w:cs="Arial"/>
                      <w:b/>
                      <w:sz w:val="20"/>
                      <w:lang w:val="en-GB"/>
                    </w:rPr>
                  </w:pPr>
                </w:p>
                <w:p w14:paraId="1BC997FD" w14:textId="77777777" w:rsidR="004D7576" w:rsidRPr="006C1467" w:rsidRDefault="004D7576" w:rsidP="004D7576">
                  <w:pPr>
                    <w:spacing w:line="276" w:lineRule="auto"/>
                    <w:jc w:val="left"/>
                    <w:rPr>
                      <w:rFonts w:ascii="Arial" w:hAnsi="Arial" w:cs="Arial"/>
                      <w:b/>
                      <w:sz w:val="20"/>
                      <w:lang w:val="en-GB"/>
                    </w:rPr>
                  </w:pPr>
                  <w:r w:rsidRPr="006C1467">
                    <w:rPr>
                      <w:rFonts w:ascii="Arial" w:hAnsi="Arial" w:cs="Arial"/>
                      <w:b/>
                      <w:sz w:val="20"/>
                      <w:lang w:val="en-GB"/>
                    </w:rPr>
                    <w:t>OND Accountancy/Finance</w:t>
                  </w:r>
                </w:p>
              </w:tc>
              <w:tc>
                <w:tcPr>
                  <w:tcW w:w="4672" w:type="dxa"/>
                  <w:hideMark/>
                </w:tcPr>
                <w:p w14:paraId="1FD8899F" w14:textId="545B5A31" w:rsidR="004D7576" w:rsidRPr="006C1467" w:rsidRDefault="004D7576" w:rsidP="004D7576">
                  <w:pPr>
                    <w:tabs>
                      <w:tab w:val="left" w:pos="720"/>
                      <w:tab w:val="left" w:pos="1440"/>
                      <w:tab w:val="right" w:pos="9000"/>
                    </w:tabs>
                    <w:autoSpaceDE w:val="0"/>
                    <w:adjustRightInd w:val="0"/>
                    <w:spacing w:line="276" w:lineRule="auto"/>
                    <w:jc w:val="right"/>
                    <w:rPr>
                      <w:rFonts w:ascii="Arial" w:hAnsi="Arial" w:cs="Arial"/>
                      <w:b/>
                      <w:bCs/>
                      <w:sz w:val="20"/>
                      <w:lang w:val="en-GB"/>
                    </w:rPr>
                  </w:pPr>
                  <w:r w:rsidRPr="006C1467">
                    <w:rPr>
                      <w:rFonts w:ascii="Arial" w:hAnsi="Arial" w:cs="Arial"/>
                      <w:b/>
                      <w:bCs/>
                      <w:sz w:val="20"/>
                      <w:lang w:val="en-GB"/>
                    </w:rPr>
                    <w:t>2010 – 201</w:t>
                  </w:r>
                  <w:r w:rsidR="00FA13F3">
                    <w:rPr>
                      <w:rFonts w:ascii="Arial" w:hAnsi="Arial" w:cs="Arial"/>
                      <w:b/>
                      <w:bCs/>
                      <w:sz w:val="20"/>
                      <w:lang w:val="en-GB"/>
                    </w:rPr>
                    <w:t>3</w:t>
                  </w:r>
                </w:p>
              </w:tc>
            </w:tr>
            <w:tr w:rsidR="004D7576" w:rsidRPr="006C1467" w14:paraId="32DFEB8B" w14:textId="77777777" w:rsidTr="0006735C">
              <w:tc>
                <w:tcPr>
                  <w:tcW w:w="4796" w:type="dxa"/>
                  <w:hideMark/>
                </w:tcPr>
                <w:p w14:paraId="7BCC4C74" w14:textId="77777777" w:rsidR="004D7576" w:rsidRPr="006C1467" w:rsidRDefault="004D7576" w:rsidP="004D7576">
                  <w:pPr>
                    <w:tabs>
                      <w:tab w:val="left" w:pos="720"/>
                      <w:tab w:val="left" w:pos="1440"/>
                      <w:tab w:val="right" w:pos="9000"/>
                    </w:tabs>
                    <w:autoSpaceDE w:val="0"/>
                    <w:adjustRightInd w:val="0"/>
                    <w:spacing w:line="276" w:lineRule="auto"/>
                    <w:jc w:val="left"/>
                    <w:rPr>
                      <w:rFonts w:ascii="Arial" w:hAnsi="Arial" w:cs="Arial"/>
                      <w:bCs/>
                      <w:sz w:val="20"/>
                      <w:lang w:val="en-GB"/>
                    </w:rPr>
                  </w:pPr>
                  <w:r w:rsidRPr="006C1467">
                    <w:rPr>
                      <w:rFonts w:ascii="Arial" w:hAnsi="Arial" w:cs="Arial"/>
                      <w:bCs/>
                      <w:sz w:val="20"/>
                      <w:lang w:val="en-GB"/>
                    </w:rPr>
                    <w:t>Yaba College of Science and Technology, Lagos State</w:t>
                  </w:r>
                </w:p>
              </w:tc>
              <w:tc>
                <w:tcPr>
                  <w:tcW w:w="4672" w:type="dxa"/>
                </w:tcPr>
                <w:p w14:paraId="679DFC2B" w14:textId="77777777" w:rsidR="004D7576" w:rsidRPr="006C1467" w:rsidRDefault="004D7576" w:rsidP="004D7576">
                  <w:pPr>
                    <w:tabs>
                      <w:tab w:val="left" w:pos="720"/>
                      <w:tab w:val="left" w:pos="1440"/>
                      <w:tab w:val="right" w:pos="9000"/>
                    </w:tabs>
                    <w:autoSpaceDE w:val="0"/>
                    <w:adjustRightInd w:val="0"/>
                    <w:spacing w:line="276" w:lineRule="auto"/>
                    <w:rPr>
                      <w:rFonts w:ascii="Arial" w:hAnsi="Arial" w:cs="Arial"/>
                      <w:b/>
                      <w:bCs/>
                      <w:sz w:val="20"/>
                      <w:lang w:val="en-GB"/>
                    </w:rPr>
                  </w:pPr>
                  <w:r w:rsidRPr="006C1467">
                    <w:rPr>
                      <w:rFonts w:ascii="Arial" w:hAnsi="Arial" w:cs="Arial"/>
                      <w:b/>
                      <w:bCs/>
                      <w:sz w:val="20"/>
                      <w:lang w:val="en-GB"/>
                    </w:rPr>
                    <w:t xml:space="preserve">                                                            2005 – 2006</w:t>
                  </w:r>
                </w:p>
              </w:tc>
            </w:tr>
          </w:tbl>
          <w:p w14:paraId="535BF8E1" w14:textId="77777777" w:rsidR="004D7576" w:rsidRPr="006C1467" w:rsidRDefault="004D7576" w:rsidP="004D7576">
            <w:pPr>
              <w:shd w:val="clear" w:color="auto" w:fill="D9D9D9"/>
              <w:spacing w:line="240" w:lineRule="auto"/>
              <w:rPr>
                <w:rFonts w:ascii="Arial" w:hAnsi="Arial" w:cs="Arial"/>
                <w:b/>
                <w:bCs/>
                <w:color w:val="000000"/>
                <w:sz w:val="20"/>
                <w:lang w:val="en-GB"/>
              </w:rPr>
            </w:pPr>
            <w:r w:rsidRPr="006C1467">
              <w:rPr>
                <w:rStyle w:val="textspaceovan1"/>
                <w:lang w:val="en-GB"/>
              </w:rPr>
              <w:t>PROFESSIONAL DEVELOPMENT</w:t>
            </w:r>
          </w:p>
          <w:p w14:paraId="0A67B139" w14:textId="2FF16EAE" w:rsidR="004D7576" w:rsidRPr="006C1467" w:rsidRDefault="004D7576" w:rsidP="004D7576">
            <w:pPr>
              <w:numPr>
                <w:ilvl w:val="0"/>
                <w:numId w:val="1"/>
              </w:numPr>
              <w:tabs>
                <w:tab w:val="num" w:pos="360"/>
              </w:tabs>
              <w:suppressAutoHyphens w:val="0"/>
              <w:spacing w:line="276" w:lineRule="auto"/>
              <w:ind w:left="360"/>
              <w:contextualSpacing/>
              <w:rPr>
                <w:rFonts w:ascii="Arial" w:hAnsi="Arial" w:cs="Arial"/>
                <w:sz w:val="20"/>
                <w:lang w:val="en-GB"/>
              </w:rPr>
            </w:pPr>
            <w:r w:rsidRPr="006C1467">
              <w:rPr>
                <w:rFonts w:ascii="Arial" w:hAnsi="Arial" w:cs="Arial"/>
                <w:sz w:val="20"/>
                <w:lang w:val="en-GB"/>
              </w:rPr>
              <w:t xml:space="preserve">Chartered Institute of Loan and Risk Management-(2013) </w:t>
            </w:r>
          </w:p>
          <w:p w14:paraId="62E526EC" w14:textId="3407BAAE" w:rsidR="004D7576" w:rsidRDefault="004D7576" w:rsidP="00D80CC0">
            <w:pPr>
              <w:numPr>
                <w:ilvl w:val="0"/>
                <w:numId w:val="1"/>
              </w:numPr>
              <w:tabs>
                <w:tab w:val="num" w:pos="360"/>
              </w:tabs>
              <w:suppressAutoHyphens w:val="0"/>
              <w:spacing w:line="276" w:lineRule="auto"/>
              <w:ind w:left="360"/>
              <w:contextualSpacing/>
              <w:rPr>
                <w:rFonts w:ascii="Arial" w:hAnsi="Arial" w:cs="Arial"/>
                <w:sz w:val="20"/>
                <w:lang w:val="en-GB"/>
              </w:rPr>
            </w:pPr>
            <w:r w:rsidRPr="006C1467">
              <w:rPr>
                <w:rFonts w:ascii="Arial" w:hAnsi="Arial" w:cs="Arial"/>
                <w:sz w:val="20"/>
                <w:lang w:val="en-GB"/>
              </w:rPr>
              <w:t>Institute of Chartered Accountant of Nigeria (ICAN)</w:t>
            </w:r>
            <w:r w:rsidR="0092787A">
              <w:rPr>
                <w:rFonts w:ascii="Arial" w:hAnsi="Arial" w:cs="Arial"/>
                <w:sz w:val="20"/>
                <w:lang w:val="en-GB"/>
              </w:rPr>
              <w:t>- Student Member</w:t>
            </w:r>
            <w:r w:rsidRPr="006C1467">
              <w:rPr>
                <w:rFonts w:ascii="Arial" w:hAnsi="Arial" w:cs="Arial"/>
                <w:sz w:val="20"/>
                <w:lang w:val="en-GB"/>
              </w:rPr>
              <w:t xml:space="preserve"> </w:t>
            </w:r>
          </w:p>
          <w:p w14:paraId="2EC32D60" w14:textId="784DF1A4" w:rsidR="00200CC0" w:rsidRPr="00D80CC0" w:rsidRDefault="00200CC0" w:rsidP="00D80CC0">
            <w:pPr>
              <w:numPr>
                <w:ilvl w:val="0"/>
                <w:numId w:val="1"/>
              </w:numPr>
              <w:tabs>
                <w:tab w:val="num" w:pos="360"/>
              </w:tabs>
              <w:suppressAutoHyphens w:val="0"/>
              <w:spacing w:line="276" w:lineRule="auto"/>
              <w:ind w:left="360"/>
              <w:contextualSpacing/>
              <w:rPr>
                <w:rFonts w:ascii="Arial" w:hAnsi="Arial" w:cs="Arial"/>
                <w:sz w:val="20"/>
                <w:lang w:val="en-GB"/>
              </w:rPr>
            </w:pPr>
            <w:r>
              <w:rPr>
                <w:rFonts w:ascii="Arial" w:hAnsi="Arial" w:cs="Arial"/>
                <w:sz w:val="20"/>
                <w:lang w:val="en-GB"/>
              </w:rPr>
              <w:t>CIBN- MCP</w:t>
            </w:r>
            <w:r w:rsidR="0092787A">
              <w:rPr>
                <w:rFonts w:ascii="Arial" w:hAnsi="Arial" w:cs="Arial"/>
                <w:sz w:val="20"/>
                <w:lang w:val="en-GB"/>
              </w:rPr>
              <w:t>- Student Member</w:t>
            </w:r>
          </w:p>
          <w:p w14:paraId="0C13202D" w14:textId="588318F1" w:rsidR="004D7576" w:rsidRPr="00200CC0" w:rsidRDefault="00591AD0" w:rsidP="004D7576">
            <w:pPr>
              <w:numPr>
                <w:ilvl w:val="0"/>
                <w:numId w:val="1"/>
              </w:numPr>
              <w:tabs>
                <w:tab w:val="num" w:pos="360"/>
              </w:tabs>
              <w:suppressAutoHyphens w:val="0"/>
              <w:spacing w:line="276" w:lineRule="auto"/>
              <w:ind w:left="360"/>
              <w:contextualSpacing/>
              <w:rPr>
                <w:rFonts w:ascii="Arial" w:hAnsi="Arial" w:cs="Arial"/>
                <w:sz w:val="20"/>
                <w:lang w:val="en-GB"/>
              </w:rPr>
            </w:pPr>
            <w:r>
              <w:rPr>
                <w:rFonts w:ascii="Arial" w:hAnsi="Arial" w:cs="Arial"/>
                <w:sz w:val="20"/>
                <w:lang w:val="en-GB"/>
              </w:rPr>
              <w:t>PGD- Business Administration- Noun in view</w:t>
            </w:r>
          </w:p>
          <w:p w14:paraId="54C61C2A" w14:textId="77777777" w:rsidR="004D7576" w:rsidRPr="006C1467" w:rsidRDefault="004D7576" w:rsidP="004D7576">
            <w:pPr>
              <w:suppressAutoHyphens w:val="0"/>
              <w:spacing w:line="276" w:lineRule="auto"/>
              <w:contextualSpacing/>
              <w:rPr>
                <w:rFonts w:ascii="Arial" w:hAnsi="Arial" w:cs="Arial"/>
                <w:sz w:val="20"/>
                <w:lang w:val="en-GB"/>
              </w:rPr>
            </w:pPr>
          </w:p>
          <w:p w14:paraId="4F334B7A" w14:textId="77777777" w:rsidR="004D7576" w:rsidRPr="006C1467" w:rsidRDefault="004D7576" w:rsidP="004D7576">
            <w:pPr>
              <w:suppressAutoHyphens w:val="0"/>
              <w:spacing w:line="276" w:lineRule="auto"/>
              <w:contextualSpacing/>
              <w:rPr>
                <w:rFonts w:ascii="Arial" w:hAnsi="Arial" w:cs="Arial"/>
                <w:sz w:val="20"/>
                <w:lang w:val="en-GB"/>
              </w:rPr>
            </w:pPr>
          </w:p>
          <w:p w14:paraId="7DE36773" w14:textId="77777777" w:rsidR="004D7576" w:rsidRPr="006C1467" w:rsidRDefault="004D7576" w:rsidP="004D7576">
            <w:pPr>
              <w:shd w:val="clear" w:color="auto" w:fill="D9D9D9"/>
              <w:spacing w:line="240" w:lineRule="auto"/>
              <w:rPr>
                <w:rFonts w:ascii="Arial" w:hAnsi="Arial" w:cs="Arial"/>
                <w:b/>
                <w:bCs/>
                <w:color w:val="000000"/>
                <w:sz w:val="20"/>
                <w:lang w:val="en-GB"/>
              </w:rPr>
            </w:pPr>
            <w:r w:rsidRPr="006C1467">
              <w:rPr>
                <w:rStyle w:val="textspaceovan1"/>
                <w:lang w:val="en-GB"/>
              </w:rPr>
              <w:t xml:space="preserve">TRAINING </w:t>
            </w:r>
          </w:p>
          <w:p w14:paraId="2C2FA80A" w14:textId="77777777" w:rsidR="006C1467" w:rsidRPr="006C1467" w:rsidRDefault="004D7576" w:rsidP="004D7576">
            <w:pPr>
              <w:numPr>
                <w:ilvl w:val="0"/>
                <w:numId w:val="1"/>
              </w:numPr>
              <w:tabs>
                <w:tab w:val="num" w:pos="360"/>
              </w:tabs>
              <w:suppressAutoHyphens w:val="0"/>
              <w:spacing w:line="276" w:lineRule="auto"/>
              <w:ind w:left="360"/>
              <w:contextualSpacing/>
              <w:rPr>
                <w:rFonts w:ascii="Arial" w:hAnsi="Arial" w:cs="Arial"/>
                <w:sz w:val="20"/>
                <w:lang w:val="en-GB"/>
              </w:rPr>
            </w:pPr>
            <w:r w:rsidRPr="006C1467">
              <w:rPr>
                <w:rFonts w:ascii="Arial" w:hAnsi="Arial" w:cs="Arial"/>
                <w:sz w:val="20"/>
              </w:rPr>
              <w:t xml:space="preserve">Certificate </w:t>
            </w:r>
            <w:r w:rsidR="00C648D6" w:rsidRPr="006C1467">
              <w:rPr>
                <w:rFonts w:ascii="Arial" w:hAnsi="Arial" w:cs="Arial"/>
                <w:sz w:val="20"/>
              </w:rPr>
              <w:t>in</w:t>
            </w:r>
            <w:r w:rsidRPr="006C1467">
              <w:rPr>
                <w:rFonts w:ascii="Arial" w:hAnsi="Arial" w:cs="Arial"/>
                <w:sz w:val="20"/>
              </w:rPr>
              <w:t xml:space="preserve"> Customer service and marketing strategies (Sept.</w:t>
            </w:r>
            <w:r w:rsidR="00FD1E3E" w:rsidRPr="006C1467">
              <w:rPr>
                <w:rFonts w:ascii="Arial" w:hAnsi="Arial" w:cs="Arial"/>
                <w:sz w:val="20"/>
              </w:rPr>
              <w:t>2010) (</w:t>
            </w:r>
            <w:r w:rsidRPr="006C1467">
              <w:rPr>
                <w:rFonts w:ascii="Arial" w:hAnsi="Arial" w:cs="Arial"/>
                <w:sz w:val="20"/>
              </w:rPr>
              <w:t>Benifade Associate -International</w:t>
            </w:r>
          </w:p>
          <w:p w14:paraId="1804A8B5" w14:textId="3D1A11F5" w:rsidR="004D7576" w:rsidRPr="006C1467" w:rsidRDefault="004D7576" w:rsidP="006C1467">
            <w:pPr>
              <w:suppressAutoHyphens w:val="0"/>
              <w:spacing w:line="276" w:lineRule="auto"/>
              <w:ind w:left="360"/>
              <w:contextualSpacing/>
              <w:rPr>
                <w:rFonts w:ascii="Arial" w:hAnsi="Arial" w:cs="Arial"/>
                <w:sz w:val="20"/>
                <w:lang w:val="en-GB"/>
              </w:rPr>
            </w:pPr>
            <w:r w:rsidRPr="006C1467">
              <w:rPr>
                <w:rFonts w:ascii="Arial" w:hAnsi="Arial" w:cs="Arial"/>
                <w:sz w:val="20"/>
              </w:rPr>
              <w:t xml:space="preserve"> financial, human and entrepreneurship development consultant)</w:t>
            </w:r>
          </w:p>
          <w:p w14:paraId="05C8DA09" w14:textId="77777777" w:rsidR="004D7576" w:rsidRPr="006C1467" w:rsidRDefault="004D7576" w:rsidP="004D7576">
            <w:pPr>
              <w:suppressAutoHyphens w:val="0"/>
              <w:spacing w:line="276" w:lineRule="auto"/>
              <w:ind w:left="360"/>
              <w:contextualSpacing/>
              <w:rPr>
                <w:rFonts w:ascii="Arial" w:hAnsi="Arial" w:cs="Arial"/>
                <w:sz w:val="20"/>
                <w:lang w:val="en-GB"/>
              </w:rPr>
            </w:pPr>
          </w:p>
          <w:p w14:paraId="58362F2D" w14:textId="77777777" w:rsidR="006C1467" w:rsidRPr="006C1467" w:rsidRDefault="004D7576" w:rsidP="006C1467">
            <w:pPr>
              <w:numPr>
                <w:ilvl w:val="0"/>
                <w:numId w:val="1"/>
              </w:numPr>
              <w:tabs>
                <w:tab w:val="num" w:pos="360"/>
              </w:tabs>
              <w:suppressAutoHyphens w:val="0"/>
              <w:spacing w:line="276" w:lineRule="auto"/>
              <w:ind w:left="360"/>
              <w:contextualSpacing/>
              <w:rPr>
                <w:rFonts w:ascii="Arial" w:hAnsi="Arial" w:cs="Arial"/>
                <w:sz w:val="20"/>
                <w:lang w:val="en-GB"/>
              </w:rPr>
            </w:pPr>
            <w:r w:rsidRPr="006C1467">
              <w:rPr>
                <w:rFonts w:ascii="Arial" w:hAnsi="Arial" w:cs="Arial"/>
                <w:sz w:val="20"/>
              </w:rPr>
              <w:t xml:space="preserve">Certificate in Application </w:t>
            </w:r>
            <w:r w:rsidR="00C648D6" w:rsidRPr="006C1467">
              <w:rPr>
                <w:rFonts w:ascii="Arial" w:hAnsi="Arial" w:cs="Arial"/>
                <w:sz w:val="20"/>
              </w:rPr>
              <w:t>of</w:t>
            </w:r>
            <w:r w:rsidRPr="006C1467">
              <w:rPr>
                <w:rFonts w:ascii="Arial" w:hAnsi="Arial" w:cs="Arial"/>
                <w:sz w:val="20"/>
              </w:rPr>
              <w:t xml:space="preserve"> Financial Reporting </w:t>
            </w:r>
            <w:r w:rsidR="00C648D6" w:rsidRPr="006C1467">
              <w:rPr>
                <w:rFonts w:ascii="Arial" w:hAnsi="Arial" w:cs="Arial"/>
                <w:sz w:val="20"/>
              </w:rPr>
              <w:t>in</w:t>
            </w:r>
            <w:r w:rsidRPr="006C1467">
              <w:rPr>
                <w:rFonts w:ascii="Arial" w:hAnsi="Arial" w:cs="Arial"/>
                <w:sz w:val="20"/>
              </w:rPr>
              <w:t xml:space="preserve"> Microfinance Bank </w:t>
            </w:r>
            <w:r w:rsidR="00C648D6" w:rsidRPr="006C1467">
              <w:rPr>
                <w:rFonts w:ascii="Arial" w:hAnsi="Arial" w:cs="Arial"/>
                <w:sz w:val="20"/>
              </w:rPr>
              <w:t>in</w:t>
            </w:r>
            <w:r w:rsidRPr="006C1467">
              <w:rPr>
                <w:rFonts w:ascii="Arial" w:hAnsi="Arial" w:cs="Arial"/>
                <w:sz w:val="20"/>
              </w:rPr>
              <w:t xml:space="preserve"> Compliance </w:t>
            </w:r>
            <w:r w:rsidR="00C648D6" w:rsidRPr="006C1467">
              <w:rPr>
                <w:rFonts w:ascii="Arial" w:hAnsi="Arial" w:cs="Arial"/>
                <w:sz w:val="20"/>
              </w:rPr>
              <w:t>with</w:t>
            </w:r>
            <w:r w:rsidRPr="006C1467">
              <w:rPr>
                <w:rFonts w:ascii="Arial" w:hAnsi="Arial" w:cs="Arial"/>
                <w:sz w:val="20"/>
              </w:rPr>
              <w:t xml:space="preserve"> IFRS (June 2016)</w:t>
            </w:r>
          </w:p>
          <w:p w14:paraId="05613A2E" w14:textId="71F17C30" w:rsidR="004D7576" w:rsidRPr="006C1467" w:rsidRDefault="004D7576" w:rsidP="006C1467">
            <w:pPr>
              <w:suppressAutoHyphens w:val="0"/>
              <w:spacing w:line="276" w:lineRule="auto"/>
              <w:ind w:left="360"/>
              <w:contextualSpacing/>
              <w:rPr>
                <w:rFonts w:ascii="Arial" w:hAnsi="Arial" w:cs="Arial"/>
                <w:sz w:val="20"/>
                <w:lang w:val="en-GB"/>
              </w:rPr>
            </w:pPr>
            <w:r w:rsidRPr="006C1467">
              <w:rPr>
                <w:rFonts w:ascii="Arial" w:hAnsi="Arial" w:cs="Arial"/>
                <w:sz w:val="20"/>
              </w:rPr>
              <w:t xml:space="preserve"> (Foremost Consulting Associate).</w:t>
            </w:r>
          </w:p>
          <w:p w14:paraId="7E019EF2" w14:textId="77777777" w:rsidR="004D7576" w:rsidRPr="006C1467" w:rsidRDefault="004D7576" w:rsidP="004D7576">
            <w:pPr>
              <w:pStyle w:val="ListParagraph"/>
              <w:rPr>
                <w:rFonts w:ascii="Arial" w:hAnsi="Arial" w:cs="Arial"/>
                <w:sz w:val="20"/>
                <w:lang w:val="en-GB"/>
              </w:rPr>
            </w:pPr>
          </w:p>
          <w:p w14:paraId="3238F17C" w14:textId="1D57651C" w:rsidR="006C1467" w:rsidRPr="00234003" w:rsidRDefault="004D7576" w:rsidP="00234003">
            <w:pPr>
              <w:numPr>
                <w:ilvl w:val="0"/>
                <w:numId w:val="1"/>
              </w:numPr>
              <w:tabs>
                <w:tab w:val="num" w:pos="360"/>
              </w:tabs>
              <w:suppressAutoHyphens w:val="0"/>
              <w:spacing w:line="276" w:lineRule="auto"/>
              <w:ind w:left="360"/>
              <w:contextualSpacing/>
              <w:rPr>
                <w:rFonts w:ascii="Arial" w:hAnsi="Arial" w:cs="Arial"/>
                <w:sz w:val="20"/>
                <w:lang w:val="en-GB"/>
              </w:rPr>
            </w:pPr>
            <w:r w:rsidRPr="006C1467">
              <w:rPr>
                <w:rFonts w:ascii="Arial" w:hAnsi="Arial" w:cs="Arial"/>
                <w:sz w:val="20"/>
                <w:lang w:val="en-GB"/>
              </w:rPr>
              <w:t>ITF (INDUSTRIAL TRAINING FUND) Reimbursable Scheme 2017</w:t>
            </w:r>
          </w:p>
          <w:p w14:paraId="4C5690F6" w14:textId="77777777" w:rsidR="004D7576" w:rsidRPr="006C1467" w:rsidRDefault="004D7576" w:rsidP="004D7576">
            <w:pPr>
              <w:suppressAutoHyphens w:val="0"/>
              <w:spacing w:line="276" w:lineRule="auto"/>
              <w:ind w:left="360"/>
              <w:contextualSpacing/>
              <w:rPr>
                <w:rFonts w:ascii="Arial" w:hAnsi="Arial" w:cs="Arial"/>
                <w:sz w:val="20"/>
                <w:lang w:val="en-GB"/>
              </w:rPr>
            </w:pPr>
          </w:p>
          <w:p w14:paraId="30041020" w14:textId="77777777" w:rsidR="004D7576" w:rsidRPr="006C1467" w:rsidRDefault="004D7576" w:rsidP="004D7576">
            <w:pPr>
              <w:suppressAutoHyphens w:val="0"/>
              <w:spacing w:line="276" w:lineRule="auto"/>
              <w:rPr>
                <w:rFonts w:ascii="Arial" w:hAnsi="Arial" w:cs="Arial"/>
                <w:sz w:val="20"/>
                <w:lang w:val="en-GB"/>
              </w:rPr>
            </w:pPr>
          </w:p>
          <w:p w14:paraId="26EB5E8A" w14:textId="77777777" w:rsidR="004D7576" w:rsidRPr="006C1467" w:rsidRDefault="004D7576" w:rsidP="004D7576">
            <w:pPr>
              <w:shd w:val="clear" w:color="auto" w:fill="D9D9D9"/>
              <w:spacing w:line="240" w:lineRule="auto"/>
              <w:rPr>
                <w:rStyle w:val="textspaceovan1"/>
              </w:rPr>
            </w:pPr>
            <w:r w:rsidRPr="006C1467">
              <w:rPr>
                <w:rStyle w:val="textspaceovan1"/>
                <w:lang w:val="en-GB"/>
              </w:rPr>
              <w:t>COMPUTER SKILLS</w:t>
            </w:r>
          </w:p>
          <w:p w14:paraId="2E968F7A" w14:textId="77777777" w:rsidR="004D7576" w:rsidRPr="006C1467" w:rsidRDefault="004D7576" w:rsidP="004D7576">
            <w:pPr>
              <w:suppressAutoHyphens w:val="0"/>
              <w:autoSpaceDE w:val="0"/>
              <w:adjustRightInd w:val="0"/>
              <w:spacing w:line="276" w:lineRule="auto"/>
              <w:rPr>
                <w:rFonts w:ascii="Arial" w:hAnsi="Arial" w:cs="Arial"/>
                <w:spacing w:val="1"/>
                <w:sz w:val="20"/>
              </w:rPr>
            </w:pPr>
          </w:p>
          <w:p w14:paraId="5D0E891F" w14:textId="79A03248" w:rsidR="00234003" w:rsidRDefault="004D7576" w:rsidP="00234003">
            <w:pPr>
              <w:numPr>
                <w:ilvl w:val="0"/>
                <w:numId w:val="1"/>
              </w:numPr>
              <w:tabs>
                <w:tab w:val="num" w:pos="360"/>
              </w:tabs>
              <w:suppressAutoHyphens w:val="0"/>
              <w:spacing w:line="276" w:lineRule="auto"/>
              <w:ind w:left="360"/>
              <w:contextualSpacing/>
              <w:rPr>
                <w:rFonts w:ascii="Arial" w:hAnsi="Arial" w:cs="Arial"/>
                <w:sz w:val="20"/>
                <w:lang w:val="en-GB"/>
              </w:rPr>
            </w:pPr>
            <w:r w:rsidRPr="006C1467">
              <w:rPr>
                <w:rFonts w:ascii="Arial" w:hAnsi="Arial" w:cs="Arial"/>
                <w:sz w:val="20"/>
                <w:lang w:val="en-GB"/>
              </w:rPr>
              <w:t>Proficient in MS Office applications</w:t>
            </w:r>
          </w:p>
          <w:p w14:paraId="11B5E0A8" w14:textId="412AF654" w:rsidR="00234003" w:rsidRPr="00234003" w:rsidRDefault="00234003" w:rsidP="00234003">
            <w:pPr>
              <w:numPr>
                <w:ilvl w:val="0"/>
                <w:numId w:val="1"/>
              </w:numPr>
              <w:tabs>
                <w:tab w:val="num" w:pos="360"/>
              </w:tabs>
              <w:suppressAutoHyphens w:val="0"/>
              <w:spacing w:line="276" w:lineRule="auto"/>
              <w:ind w:left="360"/>
              <w:contextualSpacing/>
              <w:rPr>
                <w:rFonts w:ascii="Arial" w:hAnsi="Arial" w:cs="Arial"/>
                <w:sz w:val="20"/>
                <w:lang w:val="en-GB"/>
              </w:rPr>
            </w:pPr>
            <w:r>
              <w:rPr>
                <w:rFonts w:ascii="Arial" w:hAnsi="Arial" w:cs="Arial"/>
                <w:sz w:val="20"/>
                <w:lang w:val="en-GB"/>
              </w:rPr>
              <w:t>Sage 50</w:t>
            </w:r>
          </w:p>
          <w:p w14:paraId="0068A0E2" w14:textId="77777777" w:rsidR="004D7576" w:rsidRPr="006C1467" w:rsidRDefault="004D7576" w:rsidP="004D7576">
            <w:pPr>
              <w:suppressAutoHyphens w:val="0"/>
              <w:autoSpaceDE w:val="0"/>
              <w:adjustRightInd w:val="0"/>
              <w:spacing w:line="276" w:lineRule="auto"/>
              <w:rPr>
                <w:rFonts w:ascii="Arial" w:hAnsi="Arial" w:cs="Arial"/>
                <w:spacing w:val="1"/>
                <w:sz w:val="20"/>
                <w:lang w:val="en-GB"/>
              </w:rPr>
            </w:pPr>
          </w:p>
          <w:p w14:paraId="48F0A6F0" w14:textId="77777777" w:rsidR="004D7576" w:rsidRPr="006C1467" w:rsidRDefault="004D7576" w:rsidP="004D7576">
            <w:pPr>
              <w:shd w:val="clear" w:color="auto" w:fill="D9D9D9"/>
              <w:spacing w:line="240" w:lineRule="auto"/>
              <w:rPr>
                <w:rStyle w:val="textspaceovan1"/>
              </w:rPr>
            </w:pPr>
            <w:r w:rsidRPr="006C1467">
              <w:rPr>
                <w:rStyle w:val="textspaceovan1"/>
                <w:lang w:val="en-GB"/>
              </w:rPr>
              <w:t>PERSONAL INFORMATION</w:t>
            </w:r>
          </w:p>
          <w:p w14:paraId="53411ECD" w14:textId="77777777" w:rsidR="004D7576" w:rsidRPr="006C1467" w:rsidRDefault="004D7576" w:rsidP="004D7576">
            <w:pPr>
              <w:tabs>
                <w:tab w:val="left" w:pos="435"/>
                <w:tab w:val="left" w:pos="4111"/>
                <w:tab w:val="right" w:pos="9000"/>
              </w:tabs>
              <w:autoSpaceDE w:val="0"/>
              <w:adjustRightInd w:val="0"/>
              <w:spacing w:line="276" w:lineRule="auto"/>
              <w:rPr>
                <w:rFonts w:ascii="Arial" w:hAnsi="Arial" w:cs="Arial"/>
                <w:sz w:val="20"/>
              </w:rPr>
            </w:pPr>
          </w:p>
          <w:tbl>
            <w:tblPr>
              <w:tblW w:w="10635" w:type="dxa"/>
              <w:tblInd w:w="108" w:type="dxa"/>
              <w:tblLook w:val="04A0" w:firstRow="1" w:lastRow="0" w:firstColumn="1" w:lastColumn="0" w:noHBand="0" w:noVBand="1"/>
            </w:tblPr>
            <w:tblGrid>
              <w:gridCol w:w="5134"/>
              <w:gridCol w:w="5501"/>
            </w:tblGrid>
            <w:tr w:rsidR="004D7576" w:rsidRPr="006C1467" w14:paraId="685FC922" w14:textId="77777777" w:rsidTr="0006735C">
              <w:trPr>
                <w:trHeight w:val="80"/>
              </w:trPr>
              <w:tc>
                <w:tcPr>
                  <w:tcW w:w="5134" w:type="dxa"/>
                  <w:shd w:val="clear" w:color="auto" w:fill="FFFFFF"/>
                  <w:hideMark/>
                </w:tcPr>
                <w:p w14:paraId="04478FFE" w14:textId="77777777" w:rsidR="004D7576" w:rsidRPr="006C1467" w:rsidRDefault="004D7576" w:rsidP="004D7576">
                  <w:pPr>
                    <w:autoSpaceDE w:val="0"/>
                    <w:adjustRightInd w:val="0"/>
                    <w:spacing w:line="276" w:lineRule="auto"/>
                    <w:rPr>
                      <w:rFonts w:ascii="Arial" w:hAnsi="Arial" w:cs="Arial"/>
                      <w:sz w:val="20"/>
                      <w:lang w:val="en-GB"/>
                    </w:rPr>
                  </w:pPr>
                </w:p>
              </w:tc>
              <w:tc>
                <w:tcPr>
                  <w:tcW w:w="5501" w:type="dxa"/>
                  <w:shd w:val="clear" w:color="auto" w:fill="FFFFFF"/>
                  <w:hideMark/>
                </w:tcPr>
                <w:p w14:paraId="486BBDDE" w14:textId="77777777" w:rsidR="004D7576" w:rsidRPr="006C1467" w:rsidRDefault="004D7576" w:rsidP="004D7576">
                  <w:pPr>
                    <w:autoSpaceDE w:val="0"/>
                    <w:adjustRightInd w:val="0"/>
                    <w:spacing w:line="276" w:lineRule="auto"/>
                    <w:jc w:val="right"/>
                    <w:rPr>
                      <w:rFonts w:ascii="Arial" w:hAnsi="Arial" w:cs="Arial"/>
                      <w:b/>
                      <w:sz w:val="20"/>
                      <w:lang w:val="en-GB"/>
                    </w:rPr>
                  </w:pPr>
                  <w:r w:rsidRPr="006C1467">
                    <w:rPr>
                      <w:rFonts w:ascii="Arial" w:hAnsi="Arial" w:cs="Arial"/>
                      <w:b/>
                      <w:sz w:val="20"/>
                      <w:lang w:val="en-GB"/>
                    </w:rPr>
                    <w:t>Nationality:</w:t>
                  </w:r>
                  <w:r w:rsidRPr="006C1467">
                    <w:rPr>
                      <w:rFonts w:ascii="Arial" w:hAnsi="Arial" w:cs="Arial"/>
                      <w:sz w:val="20"/>
                      <w:lang w:val="en-GB"/>
                    </w:rPr>
                    <w:t xml:space="preserve"> Nigerian</w:t>
                  </w:r>
                </w:p>
              </w:tc>
            </w:tr>
            <w:tr w:rsidR="004D7576" w:rsidRPr="006C1467" w14:paraId="447BAD81" w14:textId="77777777" w:rsidTr="0006735C">
              <w:trPr>
                <w:trHeight w:val="135"/>
              </w:trPr>
              <w:tc>
                <w:tcPr>
                  <w:tcW w:w="5134" w:type="dxa"/>
                  <w:shd w:val="clear" w:color="auto" w:fill="FFFFFF"/>
                  <w:hideMark/>
                </w:tcPr>
                <w:p w14:paraId="3DB4153D" w14:textId="77777777" w:rsidR="004D7576" w:rsidRPr="006C1467" w:rsidRDefault="004D7576" w:rsidP="004D7576">
                  <w:pPr>
                    <w:autoSpaceDE w:val="0"/>
                    <w:adjustRightInd w:val="0"/>
                    <w:spacing w:line="276" w:lineRule="auto"/>
                    <w:rPr>
                      <w:rFonts w:ascii="Arial" w:hAnsi="Arial" w:cs="Arial"/>
                      <w:b/>
                      <w:sz w:val="20"/>
                      <w:lang w:val="en-GB"/>
                    </w:rPr>
                  </w:pPr>
                </w:p>
              </w:tc>
              <w:tc>
                <w:tcPr>
                  <w:tcW w:w="5501" w:type="dxa"/>
                  <w:shd w:val="clear" w:color="auto" w:fill="FFFFFF"/>
                </w:tcPr>
                <w:p w14:paraId="409F909D" w14:textId="77777777" w:rsidR="004D7576" w:rsidRPr="006C1467" w:rsidRDefault="004D7576" w:rsidP="004D7576">
                  <w:pPr>
                    <w:autoSpaceDE w:val="0"/>
                    <w:adjustRightInd w:val="0"/>
                    <w:spacing w:line="276" w:lineRule="auto"/>
                    <w:jc w:val="right"/>
                    <w:rPr>
                      <w:rFonts w:ascii="Arial" w:hAnsi="Arial" w:cs="Arial"/>
                      <w:b/>
                      <w:sz w:val="20"/>
                      <w:lang w:val="en-GB"/>
                    </w:rPr>
                  </w:pPr>
                </w:p>
              </w:tc>
            </w:tr>
          </w:tbl>
          <w:p w14:paraId="57BBF8DE" w14:textId="77777777" w:rsidR="004D7576" w:rsidRPr="006C1467" w:rsidRDefault="004D7576" w:rsidP="004D7576">
            <w:pPr>
              <w:spacing w:line="276" w:lineRule="auto"/>
              <w:rPr>
                <w:rFonts w:ascii="Arial" w:hAnsi="Arial" w:cs="Arial"/>
                <w:b/>
                <w:i/>
                <w:sz w:val="20"/>
                <w:lang w:val="en-GB"/>
              </w:rPr>
            </w:pPr>
            <w:r w:rsidRPr="006C1467">
              <w:rPr>
                <w:rFonts w:ascii="Arial" w:hAnsi="Arial" w:cs="Arial"/>
                <w:sz w:val="20"/>
                <w:lang w:val="en-GB"/>
              </w:rPr>
              <w:t xml:space="preserve">                                                                 </w:t>
            </w:r>
            <w:r w:rsidRPr="006C1467">
              <w:rPr>
                <w:rFonts w:ascii="Arial" w:hAnsi="Arial" w:cs="Arial"/>
                <w:b/>
                <w:bCs/>
                <w:i/>
                <w:sz w:val="20"/>
                <w:lang w:val="en-GB"/>
              </w:rPr>
              <w:t xml:space="preserve">References </w:t>
            </w:r>
            <w:r w:rsidRPr="006C1467">
              <w:rPr>
                <w:rFonts w:ascii="Arial" w:hAnsi="Arial" w:cs="Arial"/>
                <w:b/>
                <w:i/>
                <w:sz w:val="20"/>
                <w:lang w:val="en-GB"/>
              </w:rPr>
              <w:t>available on request</w:t>
            </w:r>
          </w:p>
          <w:p w14:paraId="7A9BAA80" w14:textId="4057545D" w:rsidR="004D7576" w:rsidRPr="006C1467" w:rsidRDefault="004D7576" w:rsidP="004D7576">
            <w:pPr>
              <w:rPr>
                <w:rFonts w:ascii="Arial" w:hAnsi="Arial" w:cs="Arial"/>
                <w:sz w:val="20"/>
                <w:lang w:val="en-GB"/>
              </w:rPr>
            </w:pPr>
          </w:p>
        </w:tc>
        <w:tc>
          <w:tcPr>
            <w:tcW w:w="222" w:type="dxa"/>
          </w:tcPr>
          <w:p w14:paraId="40E8E577" w14:textId="77777777" w:rsidR="00617926" w:rsidRPr="006C1467" w:rsidRDefault="00617926">
            <w:pPr>
              <w:tabs>
                <w:tab w:val="right" w:pos="9639"/>
              </w:tabs>
              <w:spacing w:line="276" w:lineRule="auto"/>
              <w:rPr>
                <w:rFonts w:ascii="Arial" w:hAnsi="Arial" w:cs="Arial"/>
                <w:b/>
                <w:bCs/>
                <w:sz w:val="20"/>
                <w:lang w:val="en-GB"/>
              </w:rPr>
            </w:pPr>
          </w:p>
          <w:p w14:paraId="41B7CE89" w14:textId="77777777" w:rsidR="00617926" w:rsidRPr="006C1467" w:rsidRDefault="00617926">
            <w:pPr>
              <w:tabs>
                <w:tab w:val="right" w:pos="9639"/>
              </w:tabs>
              <w:spacing w:line="276" w:lineRule="auto"/>
              <w:jc w:val="right"/>
              <w:rPr>
                <w:rFonts w:ascii="Arial" w:hAnsi="Arial" w:cs="Arial"/>
                <w:b/>
                <w:bCs/>
                <w:sz w:val="20"/>
                <w:lang w:val="en-GB"/>
              </w:rPr>
            </w:pPr>
          </w:p>
          <w:p w14:paraId="437B4279" w14:textId="77777777" w:rsidR="00617926" w:rsidRPr="006C1467" w:rsidRDefault="00617926">
            <w:pPr>
              <w:tabs>
                <w:tab w:val="right" w:pos="9639"/>
              </w:tabs>
              <w:spacing w:line="276" w:lineRule="auto"/>
              <w:jc w:val="right"/>
              <w:rPr>
                <w:rFonts w:ascii="Arial" w:hAnsi="Arial" w:cs="Arial"/>
                <w:b/>
                <w:bCs/>
                <w:sz w:val="20"/>
                <w:lang w:val="en-GB"/>
              </w:rPr>
            </w:pPr>
          </w:p>
          <w:p w14:paraId="6AB1FA97" w14:textId="77777777" w:rsidR="00617926" w:rsidRPr="006C1467" w:rsidRDefault="00617926">
            <w:pPr>
              <w:tabs>
                <w:tab w:val="right" w:pos="9639"/>
              </w:tabs>
              <w:spacing w:line="276" w:lineRule="auto"/>
              <w:rPr>
                <w:rFonts w:ascii="Arial" w:hAnsi="Arial" w:cs="Arial"/>
                <w:b/>
                <w:bCs/>
                <w:sz w:val="20"/>
                <w:lang w:val="en-GB"/>
              </w:rPr>
            </w:pPr>
            <w:r w:rsidRPr="006C1467">
              <w:rPr>
                <w:rFonts w:ascii="Arial" w:hAnsi="Arial" w:cs="Arial"/>
                <w:b/>
                <w:bCs/>
                <w:sz w:val="20"/>
                <w:lang w:val="en-GB"/>
              </w:rPr>
              <w:t xml:space="preserve">                                                   </w:t>
            </w:r>
          </w:p>
          <w:p w14:paraId="48E75C81" w14:textId="77777777" w:rsidR="00617926" w:rsidRPr="006C1467" w:rsidRDefault="00617926">
            <w:pPr>
              <w:tabs>
                <w:tab w:val="right" w:pos="9639"/>
              </w:tabs>
              <w:spacing w:line="276" w:lineRule="auto"/>
              <w:rPr>
                <w:rFonts w:ascii="Arial" w:hAnsi="Arial" w:cs="Arial"/>
                <w:b/>
                <w:bCs/>
                <w:sz w:val="20"/>
                <w:lang w:val="en-GB"/>
              </w:rPr>
            </w:pPr>
            <w:r w:rsidRPr="006C1467">
              <w:rPr>
                <w:rFonts w:ascii="Arial" w:hAnsi="Arial" w:cs="Arial"/>
                <w:b/>
                <w:bCs/>
                <w:sz w:val="20"/>
                <w:lang w:val="en-GB"/>
              </w:rPr>
              <w:t xml:space="preserve"> </w:t>
            </w:r>
          </w:p>
          <w:p w14:paraId="6ED49F0C" w14:textId="77777777" w:rsidR="00617926" w:rsidRPr="006C1467" w:rsidRDefault="00617926">
            <w:pPr>
              <w:tabs>
                <w:tab w:val="right" w:pos="9639"/>
              </w:tabs>
              <w:spacing w:line="276" w:lineRule="auto"/>
              <w:rPr>
                <w:rFonts w:ascii="Arial" w:hAnsi="Arial" w:cs="Arial"/>
                <w:b/>
                <w:bCs/>
                <w:sz w:val="20"/>
                <w:lang w:val="en-GB"/>
              </w:rPr>
            </w:pPr>
          </w:p>
          <w:p w14:paraId="6DE6758F" w14:textId="77777777" w:rsidR="00617926" w:rsidRPr="006C1467" w:rsidRDefault="00617926">
            <w:pPr>
              <w:tabs>
                <w:tab w:val="right" w:pos="9639"/>
              </w:tabs>
              <w:spacing w:line="276" w:lineRule="auto"/>
              <w:rPr>
                <w:rFonts w:ascii="Arial" w:hAnsi="Arial" w:cs="Arial"/>
                <w:b/>
                <w:bCs/>
                <w:sz w:val="20"/>
                <w:lang w:val="en-GB"/>
              </w:rPr>
            </w:pPr>
          </w:p>
          <w:p w14:paraId="3D38E5DC" w14:textId="77777777" w:rsidR="00617926" w:rsidRPr="006C1467" w:rsidRDefault="00617926">
            <w:pPr>
              <w:tabs>
                <w:tab w:val="right" w:pos="9639"/>
              </w:tabs>
              <w:spacing w:line="276" w:lineRule="auto"/>
              <w:rPr>
                <w:rFonts w:ascii="Arial" w:hAnsi="Arial" w:cs="Arial"/>
                <w:b/>
                <w:bCs/>
                <w:sz w:val="20"/>
                <w:lang w:val="en-GB"/>
              </w:rPr>
            </w:pPr>
          </w:p>
          <w:p w14:paraId="4AD70CF3" w14:textId="77777777" w:rsidR="00617926" w:rsidRPr="006C1467" w:rsidRDefault="00617926">
            <w:pPr>
              <w:tabs>
                <w:tab w:val="right" w:pos="9639"/>
              </w:tabs>
              <w:spacing w:line="276" w:lineRule="auto"/>
              <w:rPr>
                <w:rFonts w:ascii="Arial" w:hAnsi="Arial" w:cs="Arial"/>
                <w:b/>
                <w:bCs/>
                <w:sz w:val="20"/>
                <w:lang w:val="en-GB"/>
              </w:rPr>
            </w:pPr>
          </w:p>
          <w:p w14:paraId="3718B2ED" w14:textId="77777777" w:rsidR="00617926" w:rsidRPr="006C1467" w:rsidRDefault="00617926">
            <w:pPr>
              <w:tabs>
                <w:tab w:val="right" w:pos="9639"/>
              </w:tabs>
              <w:spacing w:line="276" w:lineRule="auto"/>
              <w:rPr>
                <w:rFonts w:ascii="Arial" w:hAnsi="Arial" w:cs="Arial"/>
                <w:b/>
                <w:bCs/>
                <w:sz w:val="20"/>
                <w:lang w:val="en-GB"/>
              </w:rPr>
            </w:pPr>
          </w:p>
          <w:p w14:paraId="4994F01C" w14:textId="77777777" w:rsidR="00617926" w:rsidRPr="006C1467" w:rsidRDefault="00617926">
            <w:pPr>
              <w:tabs>
                <w:tab w:val="right" w:pos="9639"/>
              </w:tabs>
              <w:spacing w:line="276" w:lineRule="auto"/>
              <w:rPr>
                <w:rFonts w:ascii="Arial" w:hAnsi="Arial" w:cs="Arial"/>
                <w:b/>
                <w:bCs/>
                <w:sz w:val="20"/>
                <w:lang w:val="en-GB"/>
              </w:rPr>
            </w:pPr>
          </w:p>
          <w:p w14:paraId="71CC3CFB" w14:textId="77777777" w:rsidR="00617926" w:rsidRPr="006C1467" w:rsidRDefault="00617926">
            <w:pPr>
              <w:tabs>
                <w:tab w:val="right" w:pos="9639"/>
              </w:tabs>
              <w:spacing w:line="276" w:lineRule="auto"/>
              <w:rPr>
                <w:rFonts w:ascii="Arial" w:hAnsi="Arial" w:cs="Arial"/>
                <w:b/>
                <w:bCs/>
                <w:sz w:val="20"/>
                <w:lang w:val="en-GB"/>
              </w:rPr>
            </w:pPr>
          </w:p>
          <w:p w14:paraId="434C6F15" w14:textId="77777777" w:rsidR="00617926" w:rsidRPr="006C1467" w:rsidRDefault="00617926">
            <w:pPr>
              <w:tabs>
                <w:tab w:val="right" w:pos="9639"/>
              </w:tabs>
              <w:spacing w:line="276" w:lineRule="auto"/>
              <w:rPr>
                <w:rFonts w:ascii="Arial" w:hAnsi="Arial" w:cs="Arial"/>
                <w:b/>
                <w:bCs/>
                <w:sz w:val="20"/>
                <w:lang w:val="en-GB"/>
              </w:rPr>
            </w:pPr>
          </w:p>
          <w:p w14:paraId="664E42E1" w14:textId="77777777" w:rsidR="00617926" w:rsidRPr="006C1467" w:rsidRDefault="00617926">
            <w:pPr>
              <w:tabs>
                <w:tab w:val="right" w:pos="9639"/>
              </w:tabs>
              <w:spacing w:line="276" w:lineRule="auto"/>
              <w:rPr>
                <w:rFonts w:ascii="Arial" w:hAnsi="Arial" w:cs="Arial"/>
                <w:b/>
                <w:bCs/>
                <w:sz w:val="20"/>
                <w:lang w:val="en-GB"/>
              </w:rPr>
            </w:pPr>
          </w:p>
          <w:p w14:paraId="6368B22A" w14:textId="77777777" w:rsidR="00617926" w:rsidRPr="006C1467" w:rsidRDefault="00617926">
            <w:pPr>
              <w:tabs>
                <w:tab w:val="right" w:pos="9639"/>
              </w:tabs>
              <w:spacing w:line="276" w:lineRule="auto"/>
              <w:rPr>
                <w:rFonts w:ascii="Arial" w:hAnsi="Arial" w:cs="Arial"/>
                <w:b/>
                <w:bCs/>
                <w:sz w:val="20"/>
                <w:lang w:val="en-GB"/>
              </w:rPr>
            </w:pPr>
            <w:r w:rsidRPr="006C1467">
              <w:rPr>
                <w:rFonts w:ascii="Arial" w:hAnsi="Arial" w:cs="Arial"/>
                <w:b/>
                <w:bCs/>
                <w:sz w:val="20"/>
                <w:lang w:val="en-GB"/>
              </w:rPr>
              <w:t xml:space="preserve">                                                 </w:t>
            </w:r>
          </w:p>
        </w:tc>
      </w:tr>
      <w:tr w:rsidR="00617926" w:rsidRPr="006C1467" w14:paraId="11C4EDEB" w14:textId="77777777" w:rsidTr="004D7576">
        <w:trPr>
          <w:gridAfter w:val="1"/>
          <w:wAfter w:w="222" w:type="dxa"/>
          <w:trHeight w:val="100"/>
        </w:trPr>
        <w:tc>
          <w:tcPr>
            <w:tcW w:w="9246" w:type="dxa"/>
          </w:tcPr>
          <w:p w14:paraId="71096DC4" w14:textId="77777777" w:rsidR="00617926" w:rsidRPr="006C1467" w:rsidRDefault="00617926">
            <w:pPr>
              <w:pStyle w:val="BodyText"/>
              <w:tabs>
                <w:tab w:val="left" w:pos="5460"/>
              </w:tabs>
              <w:spacing w:after="220" w:line="240" w:lineRule="auto"/>
              <w:ind w:right="-360"/>
              <w:jc w:val="left"/>
              <w:rPr>
                <w:rFonts w:ascii="Arial" w:hAnsi="Arial" w:cs="Arial"/>
                <w:bCs/>
                <w:sz w:val="20"/>
                <w:lang w:val="en-GB"/>
              </w:rPr>
            </w:pPr>
          </w:p>
        </w:tc>
      </w:tr>
    </w:tbl>
    <w:p w14:paraId="2D9D11BC" w14:textId="399736AA" w:rsidR="00D16649" w:rsidRPr="006C1467" w:rsidRDefault="00D16649" w:rsidP="004D7576">
      <w:pPr>
        <w:shd w:val="clear" w:color="auto" w:fill="D9D9D9"/>
        <w:spacing w:line="240" w:lineRule="auto"/>
        <w:rPr>
          <w:rFonts w:ascii="Arial" w:hAnsi="Arial" w:cs="Arial"/>
          <w:b/>
          <w:i/>
          <w:sz w:val="20"/>
          <w:lang w:val="en-GB"/>
        </w:rPr>
      </w:pPr>
    </w:p>
    <w:sectPr w:rsidR="00D16649" w:rsidRPr="006C1467" w:rsidSect="0004185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06C74E" w14:textId="77777777" w:rsidR="00C6573F" w:rsidRDefault="00C6573F" w:rsidP="005F0863">
      <w:pPr>
        <w:spacing w:line="240" w:lineRule="auto"/>
      </w:pPr>
      <w:r>
        <w:separator/>
      </w:r>
    </w:p>
  </w:endnote>
  <w:endnote w:type="continuationSeparator" w:id="0">
    <w:p w14:paraId="46BC8540" w14:textId="77777777" w:rsidR="00C6573F" w:rsidRDefault="00C6573F" w:rsidP="005F086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C0C98D" w14:textId="77777777" w:rsidR="00C6573F" w:rsidRDefault="00C6573F" w:rsidP="005F0863">
      <w:pPr>
        <w:spacing w:line="240" w:lineRule="auto"/>
      </w:pPr>
      <w:r>
        <w:separator/>
      </w:r>
    </w:p>
  </w:footnote>
  <w:footnote w:type="continuationSeparator" w:id="0">
    <w:p w14:paraId="7C4704AC" w14:textId="77777777" w:rsidR="00C6573F" w:rsidRDefault="00C6573F" w:rsidP="005F0863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750A60"/>
    <w:multiLevelType w:val="multilevel"/>
    <w:tmpl w:val="897492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E256595"/>
    <w:multiLevelType w:val="multilevel"/>
    <w:tmpl w:val="B038055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D3A7C08"/>
    <w:multiLevelType w:val="hybridMultilevel"/>
    <w:tmpl w:val="6A84E49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68916C3"/>
    <w:multiLevelType w:val="hybridMultilevel"/>
    <w:tmpl w:val="1678661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2C016A4E"/>
    <w:multiLevelType w:val="multilevel"/>
    <w:tmpl w:val="1DF464B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3E340A4E"/>
    <w:multiLevelType w:val="hybridMultilevel"/>
    <w:tmpl w:val="0D0271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A163F15"/>
    <w:multiLevelType w:val="hybridMultilevel"/>
    <w:tmpl w:val="BB9261FE"/>
    <w:lvl w:ilvl="0" w:tplc="04090005">
      <w:numFmt w:val="decimal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7E247C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5152694"/>
    <w:multiLevelType w:val="hybridMultilevel"/>
    <w:tmpl w:val="5212E1C8"/>
    <w:lvl w:ilvl="0" w:tplc="04090001">
      <w:start w:val="1"/>
      <w:numFmt w:val="bullet"/>
      <w:lvlText w:val=""/>
      <w:lvlJc w:val="left"/>
      <w:pPr>
        <w:ind w:left="12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8" w15:restartNumberingAfterBreak="0">
    <w:nsid w:val="674331E8"/>
    <w:multiLevelType w:val="hybridMultilevel"/>
    <w:tmpl w:val="1CFA20B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7DA916EF"/>
    <w:multiLevelType w:val="hybridMultilevel"/>
    <w:tmpl w:val="BB9261FE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7E247C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7"/>
  </w:num>
  <w:num w:numId="4">
    <w:abstractNumId w:val="8"/>
  </w:num>
  <w:num w:numId="5">
    <w:abstractNumId w:val="2"/>
  </w:num>
  <w:num w:numId="6">
    <w:abstractNumId w:val="3"/>
  </w:num>
  <w:num w:numId="7">
    <w:abstractNumId w:val="1"/>
  </w:num>
  <w:num w:numId="8">
    <w:abstractNumId w:val="4"/>
  </w:num>
  <w:num w:numId="9">
    <w:abstractNumId w:val="0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TWwNLUwNTEztDQztTRR0lEKTi0uzszPAykwrgUAucBIESwAAAA="/>
  </w:docVars>
  <w:rsids>
    <w:rsidRoot w:val="00617926"/>
    <w:rsid w:val="0000787E"/>
    <w:rsid w:val="00025A4F"/>
    <w:rsid w:val="00033235"/>
    <w:rsid w:val="0004185F"/>
    <w:rsid w:val="00056659"/>
    <w:rsid w:val="00057487"/>
    <w:rsid w:val="000659F8"/>
    <w:rsid w:val="000758A5"/>
    <w:rsid w:val="00091691"/>
    <w:rsid w:val="000C1252"/>
    <w:rsid w:val="000E0086"/>
    <w:rsid w:val="000F6143"/>
    <w:rsid w:val="00106427"/>
    <w:rsid w:val="001220B3"/>
    <w:rsid w:val="0013144B"/>
    <w:rsid w:val="00154AC0"/>
    <w:rsid w:val="001564E1"/>
    <w:rsid w:val="001749B4"/>
    <w:rsid w:val="001757FC"/>
    <w:rsid w:val="001812C2"/>
    <w:rsid w:val="00197C4F"/>
    <w:rsid w:val="001A5784"/>
    <w:rsid w:val="001B7AAF"/>
    <w:rsid w:val="001C3751"/>
    <w:rsid w:val="001D1F00"/>
    <w:rsid w:val="001D6C05"/>
    <w:rsid w:val="001E39C2"/>
    <w:rsid w:val="001F092E"/>
    <w:rsid w:val="001F1047"/>
    <w:rsid w:val="00200CC0"/>
    <w:rsid w:val="00202F71"/>
    <w:rsid w:val="00207D9C"/>
    <w:rsid w:val="002118D4"/>
    <w:rsid w:val="00217732"/>
    <w:rsid w:val="00220A5E"/>
    <w:rsid w:val="002327BF"/>
    <w:rsid w:val="00234003"/>
    <w:rsid w:val="00261035"/>
    <w:rsid w:val="002B5176"/>
    <w:rsid w:val="002B584B"/>
    <w:rsid w:val="002C017F"/>
    <w:rsid w:val="002C1AD6"/>
    <w:rsid w:val="002C2651"/>
    <w:rsid w:val="002D0BDB"/>
    <w:rsid w:val="002D4954"/>
    <w:rsid w:val="002F6217"/>
    <w:rsid w:val="002F7365"/>
    <w:rsid w:val="00300383"/>
    <w:rsid w:val="003036D3"/>
    <w:rsid w:val="003045EC"/>
    <w:rsid w:val="00310747"/>
    <w:rsid w:val="003145C1"/>
    <w:rsid w:val="00324396"/>
    <w:rsid w:val="0034300B"/>
    <w:rsid w:val="00381DDD"/>
    <w:rsid w:val="00386EB6"/>
    <w:rsid w:val="00390A78"/>
    <w:rsid w:val="003A0580"/>
    <w:rsid w:val="003B44D7"/>
    <w:rsid w:val="003B4BCF"/>
    <w:rsid w:val="003C336B"/>
    <w:rsid w:val="003C78EA"/>
    <w:rsid w:val="003D1ED5"/>
    <w:rsid w:val="004026FC"/>
    <w:rsid w:val="004027EB"/>
    <w:rsid w:val="00410B50"/>
    <w:rsid w:val="004132FD"/>
    <w:rsid w:val="0041369A"/>
    <w:rsid w:val="0043084F"/>
    <w:rsid w:val="00431213"/>
    <w:rsid w:val="004728E9"/>
    <w:rsid w:val="0048600C"/>
    <w:rsid w:val="004A685C"/>
    <w:rsid w:val="004B1896"/>
    <w:rsid w:val="004B2928"/>
    <w:rsid w:val="004B3C1C"/>
    <w:rsid w:val="004C5287"/>
    <w:rsid w:val="004C5439"/>
    <w:rsid w:val="004D70C9"/>
    <w:rsid w:val="004D7576"/>
    <w:rsid w:val="004E6FBD"/>
    <w:rsid w:val="005272B1"/>
    <w:rsid w:val="005427F3"/>
    <w:rsid w:val="00546AE0"/>
    <w:rsid w:val="005517AB"/>
    <w:rsid w:val="005757CC"/>
    <w:rsid w:val="00577E7E"/>
    <w:rsid w:val="00581235"/>
    <w:rsid w:val="00583EB1"/>
    <w:rsid w:val="0058476B"/>
    <w:rsid w:val="00591AD0"/>
    <w:rsid w:val="005A777F"/>
    <w:rsid w:val="005C33B2"/>
    <w:rsid w:val="005C5742"/>
    <w:rsid w:val="005D3B5B"/>
    <w:rsid w:val="005F0863"/>
    <w:rsid w:val="00600B40"/>
    <w:rsid w:val="0060335C"/>
    <w:rsid w:val="00611C9A"/>
    <w:rsid w:val="00617926"/>
    <w:rsid w:val="00621276"/>
    <w:rsid w:val="006264F6"/>
    <w:rsid w:val="00636D86"/>
    <w:rsid w:val="0065613F"/>
    <w:rsid w:val="00684C27"/>
    <w:rsid w:val="00687826"/>
    <w:rsid w:val="00697FF9"/>
    <w:rsid w:val="006A24E5"/>
    <w:rsid w:val="006A552A"/>
    <w:rsid w:val="006B0A68"/>
    <w:rsid w:val="006B2542"/>
    <w:rsid w:val="006B4689"/>
    <w:rsid w:val="006C1467"/>
    <w:rsid w:val="006D12A1"/>
    <w:rsid w:val="006E00E4"/>
    <w:rsid w:val="006E0FE2"/>
    <w:rsid w:val="006E238C"/>
    <w:rsid w:val="006F5D09"/>
    <w:rsid w:val="00722DB5"/>
    <w:rsid w:val="007246F0"/>
    <w:rsid w:val="0072700D"/>
    <w:rsid w:val="00731FA7"/>
    <w:rsid w:val="007347D9"/>
    <w:rsid w:val="0074682A"/>
    <w:rsid w:val="00767373"/>
    <w:rsid w:val="00776210"/>
    <w:rsid w:val="007962A7"/>
    <w:rsid w:val="007A4CAF"/>
    <w:rsid w:val="007B5D6A"/>
    <w:rsid w:val="007B5F34"/>
    <w:rsid w:val="007B75C0"/>
    <w:rsid w:val="007D238E"/>
    <w:rsid w:val="007D5065"/>
    <w:rsid w:val="007D54A7"/>
    <w:rsid w:val="007D60E1"/>
    <w:rsid w:val="0081047F"/>
    <w:rsid w:val="0081358E"/>
    <w:rsid w:val="008172DD"/>
    <w:rsid w:val="008173B2"/>
    <w:rsid w:val="00831085"/>
    <w:rsid w:val="008571D2"/>
    <w:rsid w:val="00860FF5"/>
    <w:rsid w:val="00875E57"/>
    <w:rsid w:val="008937C6"/>
    <w:rsid w:val="008A50AF"/>
    <w:rsid w:val="008B3B82"/>
    <w:rsid w:val="008D097A"/>
    <w:rsid w:val="008D0DEA"/>
    <w:rsid w:val="008E7030"/>
    <w:rsid w:val="008F63AC"/>
    <w:rsid w:val="008F6734"/>
    <w:rsid w:val="00901232"/>
    <w:rsid w:val="0090209F"/>
    <w:rsid w:val="0092787A"/>
    <w:rsid w:val="00933937"/>
    <w:rsid w:val="009371FE"/>
    <w:rsid w:val="00937391"/>
    <w:rsid w:val="00951FFC"/>
    <w:rsid w:val="00957445"/>
    <w:rsid w:val="00976822"/>
    <w:rsid w:val="00992AA9"/>
    <w:rsid w:val="009A4D68"/>
    <w:rsid w:val="009A5623"/>
    <w:rsid w:val="009E6595"/>
    <w:rsid w:val="009F1EF7"/>
    <w:rsid w:val="00A030AB"/>
    <w:rsid w:val="00A33EE5"/>
    <w:rsid w:val="00A5256D"/>
    <w:rsid w:val="00A53CEC"/>
    <w:rsid w:val="00A6225C"/>
    <w:rsid w:val="00A96E09"/>
    <w:rsid w:val="00AE7AE2"/>
    <w:rsid w:val="00AF374D"/>
    <w:rsid w:val="00AF7499"/>
    <w:rsid w:val="00B0680D"/>
    <w:rsid w:val="00B16601"/>
    <w:rsid w:val="00B23050"/>
    <w:rsid w:val="00B25CC5"/>
    <w:rsid w:val="00B333CA"/>
    <w:rsid w:val="00B3414C"/>
    <w:rsid w:val="00B53966"/>
    <w:rsid w:val="00B702B5"/>
    <w:rsid w:val="00B73145"/>
    <w:rsid w:val="00B74B2E"/>
    <w:rsid w:val="00B9224A"/>
    <w:rsid w:val="00BB5455"/>
    <w:rsid w:val="00BD6E68"/>
    <w:rsid w:val="00BD7CD4"/>
    <w:rsid w:val="00C00AA6"/>
    <w:rsid w:val="00C05D68"/>
    <w:rsid w:val="00C40541"/>
    <w:rsid w:val="00C44483"/>
    <w:rsid w:val="00C648D6"/>
    <w:rsid w:val="00C6573F"/>
    <w:rsid w:val="00C74A70"/>
    <w:rsid w:val="00C74E65"/>
    <w:rsid w:val="00C8154B"/>
    <w:rsid w:val="00C86D2F"/>
    <w:rsid w:val="00C8719A"/>
    <w:rsid w:val="00C92052"/>
    <w:rsid w:val="00CD54B4"/>
    <w:rsid w:val="00CF2761"/>
    <w:rsid w:val="00D05E1C"/>
    <w:rsid w:val="00D14A0E"/>
    <w:rsid w:val="00D16649"/>
    <w:rsid w:val="00D26E7F"/>
    <w:rsid w:val="00D7290B"/>
    <w:rsid w:val="00D80CC0"/>
    <w:rsid w:val="00D83570"/>
    <w:rsid w:val="00DA530F"/>
    <w:rsid w:val="00DD0CB7"/>
    <w:rsid w:val="00DD4E66"/>
    <w:rsid w:val="00DF0A5B"/>
    <w:rsid w:val="00DF1E65"/>
    <w:rsid w:val="00DF250B"/>
    <w:rsid w:val="00E1092F"/>
    <w:rsid w:val="00E10983"/>
    <w:rsid w:val="00E15425"/>
    <w:rsid w:val="00E15687"/>
    <w:rsid w:val="00E239A4"/>
    <w:rsid w:val="00E25F3F"/>
    <w:rsid w:val="00E35780"/>
    <w:rsid w:val="00E4103A"/>
    <w:rsid w:val="00E675FB"/>
    <w:rsid w:val="00E80462"/>
    <w:rsid w:val="00EA0523"/>
    <w:rsid w:val="00EC1825"/>
    <w:rsid w:val="00ED3D8E"/>
    <w:rsid w:val="00EF2B4C"/>
    <w:rsid w:val="00F032D6"/>
    <w:rsid w:val="00F04EB6"/>
    <w:rsid w:val="00F129E1"/>
    <w:rsid w:val="00F20619"/>
    <w:rsid w:val="00F55098"/>
    <w:rsid w:val="00F564D8"/>
    <w:rsid w:val="00F72F61"/>
    <w:rsid w:val="00F77937"/>
    <w:rsid w:val="00F82593"/>
    <w:rsid w:val="00F82863"/>
    <w:rsid w:val="00F851F9"/>
    <w:rsid w:val="00F875FD"/>
    <w:rsid w:val="00F91E4B"/>
    <w:rsid w:val="00FA13F3"/>
    <w:rsid w:val="00FC3DD4"/>
    <w:rsid w:val="00FD094F"/>
    <w:rsid w:val="00FD1E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460F06"/>
  <w15:docId w15:val="{2A52BA18-0558-4D4D-833B-0387902537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17926"/>
    <w:pPr>
      <w:suppressAutoHyphens/>
      <w:autoSpaceDN w:val="0"/>
      <w:spacing w:after="0" w:line="288" w:lineRule="auto"/>
      <w:jc w:val="both"/>
    </w:pPr>
    <w:rPr>
      <w:rFonts w:ascii="Times New Roman" w:eastAsia="Times New Roman" w:hAnsi="Times New Roman" w:cs="Times New Roman"/>
      <w:sz w:val="23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34300B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nhideWhenUsed/>
    <w:rsid w:val="00617926"/>
    <w:rPr>
      <w:color w:val="0000FF"/>
      <w:u w:val="single"/>
    </w:rPr>
  </w:style>
  <w:style w:type="paragraph" w:styleId="BodyText">
    <w:name w:val="Body Text"/>
    <w:basedOn w:val="Normal"/>
    <w:link w:val="BodyTextChar"/>
    <w:uiPriority w:val="99"/>
    <w:unhideWhenUsed/>
    <w:rsid w:val="00617926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617926"/>
    <w:rPr>
      <w:rFonts w:ascii="Times New Roman" w:eastAsia="Times New Roman" w:hAnsi="Times New Roman" w:cs="Times New Roman"/>
      <w:sz w:val="23"/>
      <w:szCs w:val="20"/>
    </w:rPr>
  </w:style>
  <w:style w:type="paragraph" w:styleId="ListParagraph">
    <w:name w:val="List Paragraph"/>
    <w:basedOn w:val="Normal"/>
    <w:uiPriority w:val="34"/>
    <w:qFormat/>
    <w:rsid w:val="00617926"/>
    <w:pPr>
      <w:ind w:left="720"/>
      <w:contextualSpacing/>
    </w:pPr>
  </w:style>
  <w:style w:type="paragraph" w:customStyle="1" w:styleId="CompanyName">
    <w:name w:val="Company Name"/>
    <w:basedOn w:val="Normal"/>
    <w:rsid w:val="00617926"/>
    <w:pPr>
      <w:tabs>
        <w:tab w:val="left" w:pos="1440"/>
        <w:tab w:val="right" w:pos="9000"/>
      </w:tabs>
      <w:spacing w:line="240" w:lineRule="auto"/>
    </w:pPr>
    <w:rPr>
      <w:b/>
      <w:sz w:val="24"/>
    </w:rPr>
  </w:style>
  <w:style w:type="character" w:customStyle="1" w:styleId="textspaceovan1">
    <w:name w:val="textspaceovan1"/>
    <w:rsid w:val="00617926"/>
    <w:rPr>
      <w:rFonts w:ascii="Arial" w:hAnsi="Arial" w:cs="Arial" w:hint="default"/>
      <w:b/>
      <w:bCs/>
      <w:strike w:val="0"/>
      <w:dstrike w:val="0"/>
      <w:color w:val="000000"/>
      <w:sz w:val="20"/>
      <w:szCs w:val="20"/>
      <w:u w:val="none"/>
      <w:effect w:val="none"/>
    </w:rPr>
  </w:style>
  <w:style w:type="paragraph" w:customStyle="1" w:styleId="listparagraph0">
    <w:name w:val="listparagraph"/>
    <w:basedOn w:val="Normal"/>
    <w:rsid w:val="00617926"/>
    <w:pPr>
      <w:suppressAutoHyphens w:val="0"/>
      <w:autoSpaceDN/>
      <w:spacing w:before="100" w:beforeAutospacing="1" w:after="100" w:afterAutospacing="1" w:line="240" w:lineRule="auto"/>
      <w:jc w:val="left"/>
    </w:pPr>
    <w:rPr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6E00E4"/>
    <w:pPr>
      <w:tabs>
        <w:tab w:val="center" w:pos="4680"/>
        <w:tab w:val="right" w:pos="9360"/>
      </w:tabs>
      <w:suppressAutoHyphens w:val="0"/>
      <w:autoSpaceDN/>
      <w:spacing w:line="240" w:lineRule="auto"/>
      <w:jc w:val="left"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6E00E4"/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5F0863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F0863"/>
    <w:rPr>
      <w:rFonts w:ascii="Times New Roman" w:eastAsia="Times New Roman" w:hAnsi="Times New Roman" w:cs="Times New Roman"/>
      <w:sz w:val="23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34300B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oSpacing">
    <w:name w:val="No Spacing"/>
    <w:uiPriority w:val="1"/>
    <w:qFormat/>
    <w:rsid w:val="00310747"/>
    <w:pPr>
      <w:suppressAutoHyphens/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sz w:val="23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D0CB7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D0CB7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946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12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6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v_osagie@yahoo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1364</Words>
  <Characters>7776</Characters>
  <Application>Microsoft Office Word</Application>
  <DocSecurity>0</DocSecurity>
  <Lines>64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9122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tomatseye</dc:creator>
  <cp:lastModifiedBy>USER</cp:lastModifiedBy>
  <cp:revision>8</cp:revision>
  <cp:lastPrinted>2022-02-17T16:38:00Z</cp:lastPrinted>
  <dcterms:created xsi:type="dcterms:W3CDTF">2021-12-01T16:52:00Z</dcterms:created>
  <dcterms:modified xsi:type="dcterms:W3CDTF">2022-02-27T19:40:00Z</dcterms:modified>
</cp:coreProperties>
</file>