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335384"/>
          <w:sz w:val="34"/>
          <w:szCs w:val="34"/>
        </w:rPr>
      </w:pPr>
      <w:r w:rsidDel="00000000" w:rsidR="00000000" w:rsidRPr="00000000">
        <w:rPr>
          <w:rFonts w:ascii="Times New Roman" w:cs="Times New Roman" w:eastAsia="Times New Roman" w:hAnsi="Times New Roman"/>
          <w:b w:val="1"/>
          <w:color w:val="335384"/>
          <w:sz w:val="34"/>
          <w:szCs w:val="34"/>
          <w:rtl w:val="0"/>
        </w:rPr>
        <w:t xml:space="preserve">OSHODIPE SAMUEL</w:t>
      </w:r>
    </w:p>
    <w:p w:rsidR="00000000" w:rsidDel="00000000" w:rsidP="00000000" w:rsidRDefault="00000000" w:rsidRPr="00000000" w14:paraId="00000002">
      <w:pPr>
        <w:jc w:val="center"/>
        <w:rPr>
          <w:rFonts w:ascii="Times New Roman" w:cs="Times New Roman" w:eastAsia="Times New Roman" w:hAnsi="Times New Roman"/>
          <w:b w:val="1"/>
          <w:color w:val="5ba7d1"/>
          <w:sz w:val="30"/>
          <w:szCs w:val="30"/>
        </w:rPr>
      </w:pPr>
      <w:r w:rsidDel="00000000" w:rsidR="00000000" w:rsidRPr="00000000">
        <w:rPr>
          <w:rFonts w:ascii="Times New Roman" w:cs="Times New Roman" w:eastAsia="Times New Roman" w:hAnsi="Times New Roman"/>
          <w:b w:val="1"/>
          <w:color w:val="5ba7d1"/>
          <w:sz w:val="30"/>
          <w:szCs w:val="30"/>
          <w:rtl w:val="0"/>
        </w:rPr>
        <w:t xml:space="preserve">Business Development Agent / Mortgage Operations</w:t>
      </w:r>
    </w:p>
    <w:p w:rsidR="00000000" w:rsidDel="00000000" w:rsidP="00000000" w:rsidRDefault="00000000" w:rsidRPr="00000000" w14:paraId="0000000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Talented Mortgage Banker bringing more than 2 years of experience in Residential Mortgages and Construction Finance. Extensive real estate knowledge and strong track record in sales of bank assets and liabilities. Undergone various bank sponsored training on Credit and marketing strategy at institutions ranging from the prestigious Lagos Business School to Flaircom Nigeria Ltd. Also a Content writer and social media strategist.</w:t>
      </w:r>
    </w:p>
    <w:p w:rsidR="00000000" w:rsidDel="00000000" w:rsidP="00000000" w:rsidRDefault="00000000" w:rsidRPr="00000000" w14:paraId="00000004">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ind w:left="2880" w:firstLine="720"/>
        <w:jc w:val="both"/>
        <w:rPr>
          <w:rFonts w:ascii="Times New Roman" w:cs="Times New Roman" w:eastAsia="Times New Roman" w:hAnsi="Times New Roman"/>
          <w:b w:val="1"/>
          <w:color w:val="5ba7d1"/>
          <w:sz w:val="30"/>
          <w:szCs w:val="30"/>
        </w:rPr>
      </w:pPr>
      <w:r w:rsidDel="00000000" w:rsidR="00000000" w:rsidRPr="00000000">
        <w:rPr>
          <w:rFonts w:ascii="Times New Roman" w:cs="Times New Roman" w:eastAsia="Times New Roman" w:hAnsi="Times New Roman"/>
          <w:b w:val="1"/>
          <w:color w:val="5ba7d1"/>
          <w:sz w:val="30"/>
          <w:szCs w:val="30"/>
          <w:rtl w:val="0"/>
        </w:rPr>
        <w:t xml:space="preserve">Work Experience</w:t>
      </w:r>
    </w:p>
    <w:p w:rsidR="00000000" w:rsidDel="00000000" w:rsidP="00000000" w:rsidRDefault="00000000" w:rsidRPr="00000000" w14:paraId="00000006">
      <w:pPr>
        <w:spacing w:after="0" w:lineRule="auto"/>
        <w:rPr>
          <w:rFonts w:ascii="Times New Roman" w:cs="Times New Roman" w:eastAsia="Times New Roman" w:hAnsi="Times New Roman"/>
          <w:b w:val="1"/>
          <w:color w:val="5b9bd5"/>
          <w:sz w:val="26"/>
          <w:szCs w:val="26"/>
        </w:rPr>
      </w:pPr>
      <w:r w:rsidDel="00000000" w:rsidR="00000000" w:rsidRPr="00000000">
        <w:rPr>
          <w:rFonts w:ascii="Times New Roman" w:cs="Times New Roman" w:eastAsia="Times New Roman" w:hAnsi="Times New Roman"/>
          <w:b w:val="1"/>
          <w:color w:val="5b9bd5"/>
          <w:sz w:val="26"/>
          <w:szCs w:val="26"/>
          <w:rtl w:val="0"/>
        </w:rPr>
        <w:t xml:space="preserve">Team Member, Mortgage Marketing/Operations (Special Projects) </w:t>
      </w:r>
    </w:p>
    <w:p w:rsidR="00000000" w:rsidDel="00000000" w:rsidP="00000000" w:rsidRDefault="00000000" w:rsidRPr="00000000" w14:paraId="00000007">
      <w:pPr>
        <w:spacing w:after="0" w:lineRule="auto"/>
        <w:rPr>
          <w:rFonts w:ascii="Times New Roman" w:cs="Times New Roman" w:eastAsia="Times New Roman" w:hAnsi="Times New Roman"/>
          <w:i w:val="1"/>
          <w:color w:val="232124"/>
        </w:rPr>
      </w:pPr>
      <w:r w:rsidDel="00000000" w:rsidR="00000000" w:rsidRPr="00000000">
        <w:rPr>
          <w:rFonts w:ascii="Times New Roman" w:cs="Times New Roman" w:eastAsia="Times New Roman" w:hAnsi="Times New Roman"/>
          <w:i w:val="1"/>
          <w:color w:val="232124"/>
          <w:rtl w:val="0"/>
        </w:rPr>
        <w:t xml:space="preserve">AG Mortgage Bank Plc | Oct 2019 – Present</w:t>
      </w:r>
    </w:p>
    <w:p w:rsidR="00000000" w:rsidDel="00000000" w:rsidP="00000000" w:rsidRDefault="00000000" w:rsidRPr="00000000" w14:paraId="00000008">
      <w:pPr>
        <w:spacing w:after="0" w:lineRule="auto"/>
        <w:rPr>
          <w:rFonts w:ascii="Times New Roman" w:cs="Times New Roman" w:eastAsia="Times New Roman" w:hAnsi="Times New Roman"/>
          <w:i w:val="1"/>
          <w:color w:val="232124"/>
        </w:rPr>
      </w:pPr>
      <w:r w:rsidDel="00000000" w:rsidR="00000000" w:rsidRPr="00000000">
        <w:rPr>
          <w:rtl w:val="0"/>
        </w:rPr>
      </w:r>
    </w:p>
    <w:p w:rsidR="00000000" w:rsidDel="00000000" w:rsidP="00000000" w:rsidRDefault="00000000" w:rsidRPr="00000000" w14:paraId="00000009">
      <w:pPr>
        <w:spacing w:after="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232124"/>
          <w:rtl w:val="0"/>
        </w:rPr>
        <w:t xml:space="preserve">Responsibilities</w:t>
      </w:r>
      <w:r w:rsidDel="00000000" w:rsidR="00000000" w:rsidRPr="00000000">
        <w:rPr>
          <w:rtl w:val="0"/>
        </w:rPr>
      </w:r>
    </w:p>
    <w:p w:rsidR="00000000" w:rsidDel="00000000" w:rsidP="00000000" w:rsidRDefault="00000000" w:rsidRPr="00000000" w14:paraId="0000000A">
      <w:pPr>
        <w:numPr>
          <w:ilvl w:val="0"/>
          <w:numId w:val="5"/>
        </w:numPr>
        <w:spacing w:after="0" w:line="240"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Mortgage brokerage </w:t>
      </w:r>
    </w:p>
    <w:p w:rsidR="00000000" w:rsidDel="00000000" w:rsidP="00000000" w:rsidRDefault="00000000" w:rsidRPr="00000000" w14:paraId="0000000B">
      <w:pPr>
        <w:numPr>
          <w:ilvl w:val="0"/>
          <w:numId w:val="5"/>
        </w:numPr>
        <w:spacing w:after="0" w:line="240"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Deposit mobilization </w:t>
      </w:r>
    </w:p>
    <w:p w:rsidR="00000000" w:rsidDel="00000000" w:rsidP="00000000" w:rsidRDefault="00000000" w:rsidRPr="00000000" w14:paraId="0000000C">
      <w:pPr>
        <w:numPr>
          <w:ilvl w:val="0"/>
          <w:numId w:val="5"/>
        </w:numPr>
        <w:spacing w:after="0" w:line="240"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B2B relationship management IRT insurance companies, real estate developers, asset managers, investment bankers, regulators etc.</w:t>
      </w:r>
    </w:p>
    <w:p w:rsidR="00000000" w:rsidDel="00000000" w:rsidP="00000000" w:rsidRDefault="00000000" w:rsidRPr="00000000" w14:paraId="0000000D">
      <w:pPr>
        <w:numPr>
          <w:ilvl w:val="0"/>
          <w:numId w:val="5"/>
        </w:numPr>
        <w:spacing w:after="0" w:line="240"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Real estate sales for developer properties </w:t>
      </w:r>
    </w:p>
    <w:p w:rsidR="00000000" w:rsidDel="00000000" w:rsidP="00000000" w:rsidRDefault="00000000" w:rsidRPr="00000000" w14:paraId="0000000E">
      <w:pPr>
        <w:numPr>
          <w:ilvl w:val="0"/>
          <w:numId w:val="5"/>
        </w:numPr>
        <w:spacing w:after="0" w:line="240"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Product presentation/education to companies interested on mortgage offerings for their staff</w:t>
      </w:r>
    </w:p>
    <w:p w:rsidR="00000000" w:rsidDel="00000000" w:rsidP="00000000" w:rsidRDefault="00000000" w:rsidRPr="00000000" w14:paraId="0000000F">
      <w:pPr>
        <w:numPr>
          <w:ilvl w:val="0"/>
          <w:numId w:val="5"/>
        </w:numPr>
        <w:spacing w:after="0" w:line="240"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Preparatiom of weekly/monthly/quarterly reports to management on behalf of the department </w:t>
      </w:r>
    </w:p>
    <w:p w:rsidR="00000000" w:rsidDel="00000000" w:rsidP="00000000" w:rsidRDefault="00000000" w:rsidRPr="00000000" w14:paraId="00000010">
      <w:pPr>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Achievements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Co-Underwrote construction ﬁnance facilities for over 4 High brew estates in Lagos &amp; Abuja worth over N950 Million (Operations)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z w:val="24"/>
          <w:szCs w:val="24"/>
          <w:rtl w:val="0"/>
        </w:rPr>
        <w:t xml:space="preserve">Single Handedly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Underwrote, appraised &amp; got disbursement of NHF Loans worth over N1Billion from the Federal Mortgage Bank of Nigeria without any glitches nor delay in transaction turnaround time, documentation collation and security. (operations)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Team mobilized deposits of over 700 million (marketing) during last fiscal year.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b w:val="1"/>
          <w:color w:val="5b9bd5"/>
          <w:sz w:val="26"/>
          <w:szCs w:val="26"/>
        </w:rPr>
      </w:pPr>
      <w:r w:rsidDel="00000000" w:rsidR="00000000" w:rsidRPr="00000000">
        <w:rPr>
          <w:rFonts w:ascii="Times New Roman" w:cs="Times New Roman" w:eastAsia="Times New Roman" w:hAnsi="Times New Roman"/>
          <w:b w:val="1"/>
          <w:color w:val="5b9bd5"/>
          <w:sz w:val="26"/>
          <w:szCs w:val="26"/>
          <w:rtl w:val="0"/>
        </w:rPr>
        <w:t xml:space="preserve">Officer in Charge of Corporate Communications</w:t>
      </w:r>
    </w:p>
    <w:p w:rsidR="00000000" w:rsidDel="00000000" w:rsidP="00000000" w:rsidRDefault="00000000" w:rsidRPr="00000000" w14:paraId="00000017">
      <w:pPr>
        <w:spacing w:after="0"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AG Mortgage Bank Plc / July 2019 – Present </w:t>
      </w:r>
    </w:p>
    <w:p w:rsidR="00000000" w:rsidDel="00000000" w:rsidP="00000000" w:rsidRDefault="00000000" w:rsidRPr="00000000" w14:paraId="00000018">
      <w:pPr>
        <w:spacing w:after="0" w:lineRule="auto"/>
        <w:rPr>
          <w:rFonts w:ascii="Times New Roman" w:cs="Times New Roman" w:eastAsia="Times New Roman" w:hAnsi="Times New Roman"/>
          <w:i w:val="1"/>
          <w:color w:val="000000"/>
          <w:sz w:val="26"/>
          <w:szCs w:val="26"/>
        </w:rPr>
      </w:pPr>
      <w:r w:rsidDel="00000000" w:rsidR="00000000" w:rsidRPr="00000000">
        <w:rPr>
          <w:rtl w:val="0"/>
        </w:rPr>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Official Handler of Bank’s Facebook, LinkedIn and Instagram handles. </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Ran and wrote successful Ad campaigns using Facebook Business that led to mass Direct Messages from prospective clients </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Wrote and oversaw teams on editorials for the website using keyword search.</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Beginner level proficiency on Canva design software </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Managed a team of two designers and timely resolved conflicts </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Looked beyond my job description to propose strategies to strengthen the bank’s brand position</w:t>
      </w:r>
    </w:p>
    <w:p w:rsidR="00000000" w:rsidDel="00000000" w:rsidP="00000000" w:rsidRDefault="00000000" w:rsidRPr="00000000" w14:paraId="0000001F">
      <w:pPr>
        <w:spacing w:after="0" w:lineRule="auto"/>
        <w:rPr>
          <w:rFonts w:ascii="Times New Roman" w:cs="Times New Roman" w:eastAsia="Times New Roman" w:hAnsi="Times New Roman"/>
          <w:b w:val="1"/>
          <w:color w:val="5b9bd5"/>
          <w:sz w:val="26"/>
          <w:szCs w:val="26"/>
        </w:rPr>
      </w:pPr>
      <w:r w:rsidDel="00000000" w:rsidR="00000000" w:rsidRPr="00000000">
        <w:rPr>
          <w:rtl w:val="0"/>
        </w:rPr>
      </w:r>
    </w:p>
    <w:p w:rsidR="00000000" w:rsidDel="00000000" w:rsidP="00000000" w:rsidRDefault="00000000" w:rsidRPr="00000000" w14:paraId="0000002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5b9bd5"/>
          <w:sz w:val="24"/>
          <w:szCs w:val="24"/>
          <w:rtl w:val="0"/>
        </w:rPr>
        <w:t xml:space="preserve">NYSC</w:t>
      </w:r>
      <w:r w:rsidDel="00000000" w:rsidR="00000000" w:rsidRPr="00000000">
        <w:rPr>
          <w:rFonts w:ascii="Times New Roman" w:cs="Times New Roman" w:eastAsia="Times New Roman" w:hAnsi="Times New Roman"/>
          <w:color w:val="232124"/>
          <w:sz w:val="24"/>
          <w:szCs w:val="24"/>
          <w:rtl w:val="0"/>
        </w:rPr>
        <w:t xml:space="preserve"> (April 2018 – March 2019)</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b w:val="1"/>
          <w:color w:val="5b9bd5"/>
          <w:sz w:val="26"/>
          <w:szCs w:val="26"/>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1"/>
          <w:color w:val="5b9bd5"/>
          <w:sz w:val="26"/>
          <w:szCs w:val="26"/>
        </w:rPr>
      </w:pPr>
      <w:r w:rsidDel="00000000" w:rsidR="00000000" w:rsidRPr="00000000">
        <w:rPr>
          <w:rFonts w:ascii="Times New Roman" w:cs="Times New Roman" w:eastAsia="Times New Roman" w:hAnsi="Times New Roman"/>
          <w:b w:val="1"/>
          <w:color w:val="5b9bd5"/>
          <w:sz w:val="26"/>
          <w:szCs w:val="26"/>
          <w:rtl w:val="0"/>
        </w:rPr>
        <w:t xml:space="preserve">Sales Representative</w:t>
      </w:r>
    </w:p>
    <w:p w:rsidR="00000000" w:rsidDel="00000000" w:rsidP="00000000" w:rsidRDefault="00000000" w:rsidRPr="00000000" w14:paraId="00000023">
      <w:pP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Bertola Machine-Tool Ltd. | Nov. 2017 - March 2018</w:t>
      </w:r>
    </w:p>
    <w:p w:rsidR="00000000" w:rsidDel="00000000" w:rsidP="00000000" w:rsidRDefault="00000000" w:rsidRPr="00000000" w14:paraId="00000024">
      <w:pPr>
        <w:spacing w:after="0" w:line="240" w:lineRule="auto"/>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Responsibilities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Sold a total of an estimated 6-8 Million Naira worth of Construction Machines (Concrete Mixers, Jack hammers, Concrete Cutters etc.) &amp; Tools in 4 Months of Sales Labor.</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Educated customers about product features and benefits to aid in selecting best options for each individuals' needs.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Provided first-rate service to all customers and potential customers.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Built rapport with customers and assessed needs to make product recommendations and upsell.</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Engaged with customers to effectively build rapport and lasting relationships.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Offered each customer top-notch, personal service to boost sales and customer satisfaction.</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Answered customer questions regarding sizing, accessories and proper care for merchandise.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Provided superior service to customers by quickly and courteously responding to requests, inquiries, suggestions and concerns.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Assisted call-in customers with questions and orders.</w:t>
      </w:r>
    </w:p>
    <w:p w:rsidR="00000000" w:rsidDel="00000000" w:rsidP="00000000" w:rsidRDefault="00000000" w:rsidRPr="00000000" w14:paraId="0000002F">
      <w:pPr>
        <w:spacing w:after="0" w:line="240" w:lineRule="auto"/>
        <w:rPr>
          <w:rFonts w:ascii="Times New Roman" w:cs="Times New Roman" w:eastAsia="Times New Roman" w:hAnsi="Times New Roman"/>
          <w:i w:val="1"/>
          <w:color w:val="000000"/>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Achievements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Sold a total of an estimated 6-8 Million Naira worth of Construction Machines (Concrete Mixers, Jack hammers, Concrete Cutters etc.) &amp; Tools in 4 Months of Sales Labour</w:t>
      </w:r>
    </w:p>
    <w:p w:rsidR="00000000" w:rsidDel="00000000" w:rsidP="00000000" w:rsidRDefault="00000000" w:rsidRPr="00000000" w14:paraId="00000032">
      <w:pPr>
        <w:spacing w:after="0" w:before="280" w:line="240" w:lineRule="auto"/>
        <w:rPr>
          <w:rFonts w:ascii="Times New Roman" w:cs="Times New Roman" w:eastAsia="Times New Roman" w:hAnsi="Times New Roman"/>
          <w:b w:val="1"/>
          <w:color w:val="5b9bd5"/>
          <w:sz w:val="26"/>
          <w:szCs w:val="26"/>
        </w:rPr>
      </w:pPr>
      <w:r w:rsidDel="00000000" w:rsidR="00000000" w:rsidRPr="00000000">
        <w:rPr>
          <w:rFonts w:ascii="Times New Roman" w:cs="Times New Roman" w:eastAsia="Times New Roman" w:hAnsi="Times New Roman"/>
          <w:b w:val="1"/>
          <w:color w:val="5b9bd5"/>
          <w:sz w:val="26"/>
          <w:szCs w:val="26"/>
          <w:rtl w:val="0"/>
        </w:rPr>
        <w:t xml:space="preserve">Skills Summary</w:t>
      </w:r>
    </w:p>
    <w:p w:rsidR="00000000" w:rsidDel="00000000" w:rsidP="00000000" w:rsidRDefault="00000000" w:rsidRPr="00000000" w14:paraId="0000003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MS Excel data analysis </w:t>
      </w:r>
    </w:p>
    <w:p w:rsidR="00000000" w:rsidDel="00000000" w:rsidP="00000000" w:rsidRDefault="00000000" w:rsidRPr="00000000" w14:paraId="0000003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Sales</w:t>
      </w:r>
    </w:p>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B2C Relationship Management </w:t>
      </w:r>
    </w:p>
    <w:p w:rsidR="00000000" w:rsidDel="00000000" w:rsidP="00000000" w:rsidRDefault="00000000" w:rsidRPr="00000000" w14:paraId="0000003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B2B Relationship Management </w:t>
      </w:r>
    </w:p>
    <w:p w:rsidR="00000000" w:rsidDel="00000000" w:rsidP="00000000" w:rsidRDefault="00000000" w:rsidRPr="00000000" w14:paraId="0000003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Credit appraisal </w:t>
      </w:r>
    </w:p>
    <w:p w:rsidR="00000000" w:rsidDel="00000000" w:rsidP="00000000" w:rsidRDefault="00000000" w:rsidRPr="00000000" w14:paraId="0000003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Credit profiling </w:t>
      </w:r>
    </w:p>
    <w:p w:rsidR="00000000" w:rsidDel="00000000" w:rsidP="00000000" w:rsidRDefault="00000000" w:rsidRPr="00000000" w14:paraId="0000003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Credit Risk Management </w:t>
      </w:r>
    </w:p>
    <w:p w:rsidR="00000000" w:rsidDel="00000000" w:rsidP="00000000" w:rsidRDefault="00000000" w:rsidRPr="00000000" w14:paraId="0000003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Instagram digital marketing </w:t>
      </w:r>
    </w:p>
    <w:p w:rsidR="00000000" w:rsidDel="00000000" w:rsidP="00000000" w:rsidRDefault="00000000" w:rsidRPr="00000000" w14:paraId="0000003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color w:val="5b9bd5"/>
          <w:sz w:val="26"/>
          <w:szCs w:val="26"/>
        </w:rPr>
      </w:pPr>
      <w:r w:rsidDel="00000000" w:rsidR="00000000" w:rsidRPr="00000000">
        <w:rPr>
          <w:rFonts w:ascii="Times New Roman" w:cs="Times New Roman" w:eastAsia="Times New Roman" w:hAnsi="Times New Roman"/>
          <w:b w:val="1"/>
          <w:color w:val="5b9bd5"/>
          <w:sz w:val="26"/>
          <w:szCs w:val="26"/>
          <w:rtl w:val="0"/>
        </w:rPr>
        <w:t xml:space="preserve">Training &amp; Certification</w:t>
      </w:r>
    </w:p>
    <w:p w:rsidR="00000000" w:rsidDel="00000000" w:rsidP="00000000" w:rsidRDefault="00000000" w:rsidRPr="00000000" w14:paraId="0000003E">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Business Strategy</w:t>
      </w:r>
      <w:r w:rsidDel="00000000" w:rsidR="00000000" w:rsidRPr="00000000">
        <w:rPr>
          <w:rFonts w:ascii="Times New Roman" w:cs="Times New Roman" w:eastAsia="Times New Roman" w:hAnsi="Times New Roman"/>
          <w:sz w:val="26"/>
          <w:szCs w:val="26"/>
          <w:rtl w:val="0"/>
        </w:rPr>
        <w:t xml:space="preserve"> &amp; Execution </w:t>
      </w:r>
      <w:r w:rsidDel="00000000" w:rsidR="00000000" w:rsidRPr="00000000">
        <w:rPr>
          <w:rFonts w:ascii="Times New Roman" w:cs="Times New Roman" w:eastAsia="Times New Roman" w:hAnsi="Times New Roman"/>
          <w:color w:val="000000"/>
          <w:sz w:val="26"/>
          <w:szCs w:val="26"/>
          <w:rtl w:val="0"/>
        </w:rPr>
        <w:t xml:space="preserve">@ LAGOS BUSINESS SCHOOL</w:t>
      </w:r>
    </w:p>
    <w:p w:rsidR="00000000" w:rsidDel="00000000" w:rsidP="00000000" w:rsidRDefault="00000000" w:rsidRPr="00000000" w14:paraId="0000003F">
      <w:pP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5b9bd5"/>
          <w:sz w:val="26"/>
          <w:szCs w:val="26"/>
          <w:rtl w:val="0"/>
        </w:rPr>
        <w:t xml:space="preserve">Education</w:t>
      </w: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Olabisi Onabanjo University</w:t>
      </w:r>
    </w:p>
    <w:p w:rsidR="00000000" w:rsidDel="00000000" w:rsidP="00000000" w:rsidRDefault="00000000" w:rsidRPr="00000000" w14:paraId="00000041">
      <w:pPr>
        <w:spacing w:after="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Bachelor of Arts, English Language, June 2014 – October 2017</w:t>
      </w:r>
    </w:p>
    <w:p w:rsidR="00000000" w:rsidDel="00000000" w:rsidP="00000000" w:rsidRDefault="00000000" w:rsidRPr="00000000" w14:paraId="00000042">
      <w:pPr>
        <w:spacing w:after="0" w:lineRule="auto"/>
        <w:rPr>
          <w:rFonts w:ascii="Times New Roman" w:cs="Times New Roman" w:eastAsia="Times New Roman" w:hAnsi="Times New Roman"/>
          <w:b w:val="1"/>
          <w:color w:val="5b9bd5"/>
          <w:sz w:val="26"/>
          <w:szCs w:val="26"/>
        </w:rPr>
      </w:pPr>
      <w:r w:rsidDel="00000000" w:rsidR="00000000" w:rsidRPr="00000000">
        <w:rPr>
          <w:rFonts w:ascii="Times New Roman" w:cs="Times New Roman" w:eastAsia="Times New Roman" w:hAnsi="Times New Roman"/>
          <w:b w:val="1"/>
          <w:color w:val="5b9bd5"/>
          <w:sz w:val="26"/>
          <w:szCs w:val="26"/>
          <w:rtl w:val="0"/>
        </w:rPr>
        <w:t xml:space="preserve">PROFESSIONAL DEVELOPMENT (Trainings)</w:t>
      </w:r>
    </w:p>
    <w:p w:rsidR="00000000" w:rsidDel="00000000" w:rsidP="00000000" w:rsidRDefault="00000000" w:rsidRPr="00000000" w14:paraId="00000043">
      <w:pPr>
        <w:spacing w:after="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Credit Risk Analysis &amp; Mortgage Underwriting </w:t>
      </w:r>
    </w:p>
    <w:p w:rsidR="00000000" w:rsidDel="00000000" w:rsidP="00000000" w:rsidRDefault="00000000" w:rsidRPr="00000000" w14:paraId="00000044">
      <w:pPr>
        <w:spacing w:after="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Flaircom Nigeria Ltd.</w:t>
      </w:r>
    </w:p>
    <w:p w:rsidR="00000000" w:rsidDel="00000000" w:rsidP="00000000" w:rsidRDefault="00000000" w:rsidRPr="00000000" w14:paraId="00000045">
      <w:pPr>
        <w:spacing w:after="0" w:lineRule="auto"/>
        <w:rPr>
          <w:rFonts w:ascii="Times New Roman" w:cs="Times New Roman" w:eastAsia="Times New Roman" w:hAnsi="Times New Roman"/>
          <w:b w:val="1"/>
          <w:color w:val="000000"/>
          <w:sz w:val="26"/>
          <w:szCs w:val="26"/>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jsgrdq" w:customStyle="1">
    <w:name w:val="jsgrdq"/>
    <w:basedOn w:val="DefaultParagraphFont"/>
    <w:rsid w:val="00F9386F"/>
  </w:style>
  <w:style w:type="paragraph" w:styleId="ListParagraph">
    <w:name w:val="List Paragraph"/>
    <w:basedOn w:val="Normal"/>
    <w:uiPriority w:val="34"/>
    <w:qFormat w:val="1"/>
    <w:rsid w:val="00C66AED"/>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WFCJQfRcTMGam6B54HFxcxVolw==">AMUW2mW7kAv2eyPwnURQpM34A9i0y2vKLsFizN2P5cHpn4luUTG+NSSM7QwGviz4Pbddots8bjs1WyX3m2oKZbRYbAVCGdFO7r57V2LKER41e0PIVElIxN4=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2021-10-06T11:15:00Z</dcterms:created>
  <dc:creator>Samuel Oshodipe</dc:creator>
</cp:coreProperties>
</file>