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236"/>
        <w:gridCol w:w="236"/>
        <w:gridCol w:w="6966"/>
      </w:tblGrid>
      <w:tr w:rsidR="00913FF7" w:rsidRPr="000B34C5" w14:paraId="0C6178F6" w14:textId="77777777" w:rsidTr="004D236C">
        <w:trPr>
          <w:trHeight w:val="4554"/>
        </w:trPr>
        <w:tc>
          <w:tcPr>
            <w:tcW w:w="3348" w:type="dxa"/>
          </w:tcPr>
          <w:p w14:paraId="260A349F" w14:textId="77777777" w:rsidR="003F72AF" w:rsidRPr="00343C97" w:rsidRDefault="00343C97" w:rsidP="003F72AF">
            <w:pPr>
              <w:tabs>
                <w:tab w:val="left" w:pos="3720"/>
              </w:tabs>
              <w:jc w:val="both"/>
              <w:rPr>
                <w:lang w:val="fr-FR"/>
              </w:rPr>
            </w:pPr>
            <w:r w:rsidRPr="00343C97">
              <w:rPr>
                <w:b/>
                <w:sz w:val="56"/>
                <w:szCs w:val="72"/>
                <w:lang w:val="fr-FR"/>
              </w:rPr>
              <w:t>ODEMENE CHINENYE LOIS</w:t>
            </w:r>
            <w:r w:rsidR="003F72AF" w:rsidRPr="00343C97">
              <w:rPr>
                <w:b/>
                <w:sz w:val="56"/>
                <w:szCs w:val="72"/>
                <w:lang w:val="fr-FR"/>
              </w:rPr>
              <w:t xml:space="preserve"> </w:t>
            </w:r>
          </w:p>
          <w:p w14:paraId="70917679" w14:textId="77777777" w:rsidR="003F72AF" w:rsidRPr="00343C97" w:rsidRDefault="003F72AF" w:rsidP="003F72AF">
            <w:pPr>
              <w:jc w:val="both"/>
              <w:rPr>
                <w:lang w:val="fr-FR"/>
              </w:rPr>
            </w:pPr>
          </w:p>
          <w:p w14:paraId="177B0170" w14:textId="77777777" w:rsidR="003F72AF" w:rsidRPr="00343C97" w:rsidRDefault="003F72AF" w:rsidP="003F72AF">
            <w:pPr>
              <w:jc w:val="both"/>
              <w:rPr>
                <w:lang w:val="fr-FR"/>
              </w:rPr>
            </w:pPr>
          </w:p>
          <w:p w14:paraId="64F2D45E" w14:textId="77777777" w:rsidR="003F72AF" w:rsidRPr="00343C97" w:rsidRDefault="003F72AF" w:rsidP="003F72AF">
            <w:pPr>
              <w:jc w:val="both"/>
              <w:rPr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7"/>
              <w:gridCol w:w="213"/>
            </w:tblGrid>
            <w:tr w:rsidR="003F72AF" w:rsidRPr="00343C97" w14:paraId="299097DA" w14:textId="77777777" w:rsidTr="00EA1F65">
              <w:trPr>
                <w:gridAfter w:val="1"/>
                <w:wAfter w:w="213" w:type="dxa"/>
              </w:trPr>
              <w:tc>
                <w:tcPr>
                  <w:tcW w:w="3027" w:type="dxa"/>
                </w:tcPr>
                <w:p w14:paraId="52C9FA35" w14:textId="77777777" w:rsidR="003F72AF" w:rsidRPr="00343C97" w:rsidRDefault="003F72AF" w:rsidP="003F72AF">
                  <w:pPr>
                    <w:jc w:val="both"/>
                    <w:rPr>
                      <w:lang w:val="fr-FR"/>
                    </w:rPr>
                  </w:pPr>
                  <w:r w:rsidRPr="00343C97">
                    <w:rPr>
                      <w:b/>
                      <w:sz w:val="44"/>
                      <w:lang w:val="fr-FR"/>
                    </w:rPr>
                    <w:t>BRIEF</w:t>
                  </w:r>
                </w:p>
              </w:tc>
            </w:tr>
            <w:tr w:rsidR="003F72AF" w:rsidRPr="00343C97" w14:paraId="4201A85F" w14:textId="77777777" w:rsidTr="00EA1F65">
              <w:trPr>
                <w:gridAfter w:val="1"/>
                <w:wAfter w:w="213" w:type="dxa"/>
              </w:trPr>
              <w:tc>
                <w:tcPr>
                  <w:tcW w:w="3027" w:type="dxa"/>
                </w:tcPr>
                <w:p w14:paraId="2B1E3C72" w14:textId="77777777" w:rsidR="003F72AF" w:rsidRPr="00343C97" w:rsidRDefault="003F72AF" w:rsidP="003F72AF">
                  <w:pPr>
                    <w:jc w:val="both"/>
                    <w:rPr>
                      <w:lang w:val="fr-FR"/>
                    </w:rPr>
                  </w:pPr>
                </w:p>
              </w:tc>
            </w:tr>
            <w:tr w:rsidR="003F72AF" w14:paraId="40FE2FC2" w14:textId="77777777" w:rsidTr="00EA1F65">
              <w:tc>
                <w:tcPr>
                  <w:tcW w:w="3240" w:type="dxa"/>
                  <w:gridSpan w:val="2"/>
                </w:tcPr>
                <w:p w14:paraId="54A51EE0" w14:textId="77777777" w:rsidR="003F72AF" w:rsidRPr="00CB1072" w:rsidRDefault="003F72AF" w:rsidP="003F72AF">
                  <w:pPr>
                    <w:jc w:val="both"/>
                  </w:pPr>
                </w:p>
                <w:p w14:paraId="5D9E5376" w14:textId="77777777" w:rsidR="003F72AF" w:rsidRPr="0068127D" w:rsidRDefault="003F72AF" w:rsidP="003F72AF">
                  <w:pPr>
                    <w:jc w:val="both"/>
                  </w:pPr>
                  <w:r w:rsidRPr="0068127D">
                    <w:t>To be innovative, striving for excellent results, ready to learn and capable of working under pressure with little or no supervision.</w:t>
                  </w:r>
                </w:p>
                <w:p w14:paraId="1DF4B8C6" w14:textId="77777777" w:rsidR="003F72AF" w:rsidRDefault="003F72AF" w:rsidP="003F72AF">
                  <w:pPr>
                    <w:jc w:val="both"/>
                    <w:rPr>
                      <w:b/>
                      <w:sz w:val="44"/>
                    </w:rPr>
                  </w:pPr>
                </w:p>
                <w:p w14:paraId="506154C7" w14:textId="77777777" w:rsidR="003F72AF" w:rsidRDefault="003F72AF" w:rsidP="003F72AF">
                  <w:pPr>
                    <w:jc w:val="both"/>
                  </w:pPr>
                  <w:r>
                    <w:rPr>
                      <w:b/>
                      <w:sz w:val="44"/>
                    </w:rPr>
                    <w:t>COMPETENCIES &amp; SKILLS</w:t>
                  </w:r>
                </w:p>
              </w:tc>
            </w:tr>
            <w:tr w:rsidR="003F72AF" w14:paraId="72EF601D" w14:textId="77777777" w:rsidTr="00EA1F65">
              <w:tc>
                <w:tcPr>
                  <w:tcW w:w="3240" w:type="dxa"/>
                  <w:gridSpan w:val="2"/>
                </w:tcPr>
                <w:p w14:paraId="727AFAAB" w14:textId="77777777" w:rsidR="003F72AF" w:rsidRDefault="003F72AF" w:rsidP="003F72AF">
                  <w:pPr>
                    <w:jc w:val="both"/>
                  </w:pPr>
                </w:p>
              </w:tc>
            </w:tr>
            <w:tr w:rsidR="003F72AF" w14:paraId="65D951E7" w14:textId="77777777" w:rsidTr="00EA1F65">
              <w:tc>
                <w:tcPr>
                  <w:tcW w:w="3240" w:type="dxa"/>
                  <w:gridSpan w:val="2"/>
                </w:tcPr>
                <w:p w14:paraId="64472B40" w14:textId="77777777" w:rsidR="003F72AF" w:rsidRPr="005F19BA" w:rsidRDefault="003F72AF" w:rsidP="005F19BA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lang w:val="fr-FR"/>
                    </w:rPr>
                  </w:pPr>
                  <w:r w:rsidRPr="00A01C60">
                    <w:rPr>
                      <w:lang w:val="fr-FR"/>
                    </w:rPr>
                    <w:t>Knowledge of MS Office</w:t>
                  </w:r>
                </w:p>
                <w:p w14:paraId="195313B0" w14:textId="77777777" w:rsidR="003F72AF" w:rsidRPr="00A01C60" w:rsidRDefault="003F72AF" w:rsidP="003F72A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lang w:val="fr-FR"/>
                    </w:rPr>
                  </w:pPr>
                  <w:r w:rsidRPr="00A01C60">
                    <w:rPr>
                      <w:lang w:val="fr-FR"/>
                    </w:rPr>
                    <w:t>Customer Relations</w:t>
                  </w:r>
                </w:p>
                <w:p w14:paraId="23270DD2" w14:textId="77777777" w:rsidR="003F72AF" w:rsidRPr="00A01C60" w:rsidRDefault="003F72AF" w:rsidP="003F72A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lang w:val="fr-FR"/>
                    </w:rPr>
                  </w:pPr>
                  <w:r w:rsidRPr="00A01C60">
                    <w:rPr>
                      <w:lang w:val="fr-FR"/>
                    </w:rPr>
                    <w:t xml:space="preserve">Direct Sales and Marketing </w:t>
                  </w:r>
                </w:p>
                <w:p w14:paraId="2C4A04B0" w14:textId="77777777" w:rsidR="003F72AF" w:rsidRPr="00A01C60" w:rsidRDefault="003F72AF" w:rsidP="003F72A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lang w:val="fr-FR"/>
                    </w:rPr>
                  </w:pPr>
                  <w:r w:rsidRPr="00A01C60">
                    <w:rPr>
                      <w:lang w:val="fr-FR"/>
                    </w:rPr>
                    <w:t>Data Collection and analysis</w:t>
                  </w:r>
                </w:p>
                <w:p w14:paraId="2EA28DC9" w14:textId="77777777" w:rsidR="003F72AF" w:rsidRPr="0068127D" w:rsidRDefault="003F72AF" w:rsidP="003F72A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 w:rsidRPr="0068127D">
                    <w:t xml:space="preserve"> Able to manage and implement Social Media content </w:t>
                  </w:r>
                </w:p>
                <w:p w14:paraId="2D261430" w14:textId="77777777" w:rsidR="003F72AF" w:rsidRDefault="003F72AF" w:rsidP="003F72A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 w:rsidRPr="0068127D">
                    <w:t xml:space="preserve"> </w:t>
                  </w:r>
                  <w:r>
                    <w:rPr>
                      <w:lang w:val="fr-FR"/>
                    </w:rPr>
                    <w:t xml:space="preserve">Leadership, learning  and </w:t>
                  </w:r>
                  <w:r>
                    <w:t>organizational skills</w:t>
                  </w:r>
                </w:p>
                <w:p w14:paraId="28E149CF" w14:textId="77777777" w:rsidR="003F72AF" w:rsidRPr="00A01C60" w:rsidRDefault="003F72AF" w:rsidP="003F72AF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lang w:val="fr-FR"/>
                    </w:rPr>
                  </w:pPr>
                  <w:r>
                    <w:t>Amiable personality</w:t>
                  </w:r>
                </w:p>
              </w:tc>
            </w:tr>
          </w:tbl>
          <w:p w14:paraId="5D28049A" w14:textId="77777777" w:rsidR="003F72AF" w:rsidRDefault="003F72AF" w:rsidP="003F72AF">
            <w:pPr>
              <w:jc w:val="both"/>
            </w:pPr>
          </w:p>
          <w:p w14:paraId="6345612F" w14:textId="77777777" w:rsidR="003F72AF" w:rsidRDefault="003F72AF" w:rsidP="003F72AF">
            <w:pPr>
              <w:jc w:val="both"/>
            </w:pPr>
            <w:r>
              <w:rPr>
                <w:b/>
                <w:sz w:val="40"/>
                <w:szCs w:val="40"/>
              </w:rPr>
              <w:t>EDUCATION</w:t>
            </w:r>
          </w:p>
          <w:p w14:paraId="77AE2EB9" w14:textId="77777777" w:rsidR="003F72AF" w:rsidRPr="00C37D98" w:rsidRDefault="003F72AF" w:rsidP="003F72AF">
            <w:pPr>
              <w:pStyle w:val="ListParagraph"/>
              <w:numPr>
                <w:ilvl w:val="0"/>
                <w:numId w:val="4"/>
              </w:numPr>
              <w:ind w:left="360" w:hanging="270"/>
              <w:jc w:val="both"/>
              <w:rPr>
                <w:b/>
              </w:rPr>
            </w:pPr>
            <w:r>
              <w:rPr>
                <w:b/>
              </w:rPr>
              <w:t>B.TECH BIOCHEMISTRY, 2017</w:t>
            </w:r>
          </w:p>
          <w:p w14:paraId="70436990" w14:textId="77777777" w:rsidR="003F72AF" w:rsidRDefault="003F72AF" w:rsidP="003F72AF">
            <w:pPr>
              <w:jc w:val="both"/>
            </w:pPr>
            <w:r>
              <w:t>Federal University of Technology, Owerri, Imo State</w:t>
            </w:r>
          </w:p>
          <w:p w14:paraId="6535AAFA" w14:textId="77777777" w:rsidR="003F72AF" w:rsidRDefault="003F72AF" w:rsidP="003F72AF">
            <w:pPr>
              <w:jc w:val="both"/>
            </w:pPr>
          </w:p>
          <w:p w14:paraId="56ED27CA" w14:textId="77777777" w:rsidR="003F72AF" w:rsidRPr="00C37D98" w:rsidRDefault="003F72AF" w:rsidP="003F72AF">
            <w:pPr>
              <w:pStyle w:val="ListParagraph"/>
              <w:numPr>
                <w:ilvl w:val="0"/>
                <w:numId w:val="4"/>
              </w:numPr>
              <w:ind w:left="360" w:hanging="270"/>
              <w:jc w:val="both"/>
              <w:rPr>
                <w:b/>
              </w:rPr>
            </w:pPr>
            <w:r>
              <w:rPr>
                <w:b/>
              </w:rPr>
              <w:t>SENIOR SECONDARY SCHOOL CERTIFCATE, 2010</w:t>
            </w:r>
          </w:p>
          <w:p w14:paraId="631C4A98" w14:textId="77777777" w:rsidR="00E84E6D" w:rsidRDefault="003F72AF" w:rsidP="003F72AF">
            <w:pPr>
              <w:jc w:val="both"/>
            </w:pPr>
            <w:r w:rsidRPr="00A01C60">
              <w:t>Most High Secondary School, Ojokoro, Lagos</w:t>
            </w:r>
          </w:p>
          <w:p w14:paraId="4F669DBB" w14:textId="77777777" w:rsidR="00343C97" w:rsidRDefault="00343C97" w:rsidP="003F72AF">
            <w:pPr>
              <w:jc w:val="both"/>
            </w:pPr>
          </w:p>
          <w:p w14:paraId="2EBDFA15" w14:textId="77777777" w:rsidR="00343C97" w:rsidRDefault="00343C97" w:rsidP="003F72AF">
            <w:pPr>
              <w:jc w:val="both"/>
            </w:pPr>
          </w:p>
          <w:p w14:paraId="492FC7BA" w14:textId="77777777" w:rsidR="00343C97" w:rsidRDefault="00343C97" w:rsidP="003F72AF">
            <w:pPr>
              <w:jc w:val="both"/>
            </w:pPr>
          </w:p>
          <w:p w14:paraId="490E0B14" w14:textId="77777777" w:rsidR="00343C97" w:rsidRDefault="00343C97" w:rsidP="003F72AF">
            <w:pPr>
              <w:jc w:val="both"/>
            </w:pPr>
          </w:p>
          <w:p w14:paraId="3ACBD64F" w14:textId="77777777" w:rsidR="00343C97" w:rsidRDefault="00343C97" w:rsidP="003F72AF">
            <w:pPr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25"/>
            </w:tblGrid>
            <w:tr w:rsidR="00343C97" w:rsidRPr="004640CD" w14:paraId="6AF83BB2" w14:textId="77777777" w:rsidTr="00ED5B14">
              <w:tc>
                <w:tcPr>
                  <w:tcW w:w="6825" w:type="dxa"/>
                </w:tcPr>
                <w:p w14:paraId="38E95896" w14:textId="77777777" w:rsidR="00343C97" w:rsidRPr="004640CD" w:rsidRDefault="00343C97" w:rsidP="00ED5B14">
                  <w:pPr>
                    <w:jc w:val="both"/>
                    <w:rPr>
                      <w:sz w:val="24"/>
                    </w:rPr>
                  </w:pPr>
                  <w:r w:rsidRPr="004640CD">
                    <w:rPr>
                      <w:b/>
                      <w:sz w:val="44"/>
                    </w:rPr>
                    <w:lastRenderedPageBreak/>
                    <w:t>REFERENCES</w:t>
                  </w:r>
                </w:p>
              </w:tc>
            </w:tr>
          </w:tbl>
          <w:p w14:paraId="50170743" w14:textId="77777777" w:rsidR="00343C97" w:rsidRPr="004640CD" w:rsidRDefault="00343C97" w:rsidP="00343C97">
            <w:pPr>
              <w:jc w:val="both"/>
              <w:rPr>
                <w:sz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27"/>
            </w:tblGrid>
            <w:tr w:rsidR="00343C97" w:rsidRPr="004640CD" w14:paraId="23D47101" w14:textId="77777777" w:rsidTr="00ED5B14">
              <w:tc>
                <w:tcPr>
                  <w:tcW w:w="6827" w:type="dxa"/>
                </w:tcPr>
                <w:p w14:paraId="1E7E68E3" w14:textId="77777777" w:rsidR="00343C97" w:rsidRDefault="00343C97" w:rsidP="00ED5B14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Chikezie Mabel (RTD) </w:t>
                  </w:r>
                </w:p>
                <w:p w14:paraId="728A943E" w14:textId="77777777" w:rsidR="00343C97" w:rsidRDefault="00343C97" w:rsidP="00ED5B14">
                  <w:pPr>
                    <w:pStyle w:val="ListParagraph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Federal ministry of Agric.</w:t>
                  </w:r>
                </w:p>
                <w:p w14:paraId="49660F2D" w14:textId="77777777" w:rsidR="00343C97" w:rsidRDefault="00343C97" w:rsidP="00ED5B14">
                  <w:pPr>
                    <w:pStyle w:val="ListParagraph"/>
                    <w:jc w:val="both"/>
                    <w:rPr>
                      <w:sz w:val="24"/>
                    </w:rPr>
                  </w:pPr>
                  <w:r w:rsidRPr="007471AF">
                    <w:rPr>
                      <w:sz w:val="24"/>
                    </w:rPr>
                    <w:t>and Rural Development.</w:t>
                  </w:r>
                </w:p>
                <w:p w14:paraId="6B61068A" w14:textId="77777777" w:rsidR="00343C97" w:rsidRDefault="00343C97" w:rsidP="00ED5B14">
                  <w:pPr>
                    <w:pStyle w:val="ListParagraph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Abuja.</w:t>
                  </w:r>
                </w:p>
                <w:p w14:paraId="0444CA22" w14:textId="77777777" w:rsidR="00343C97" w:rsidRDefault="00343C97" w:rsidP="00ED5B14">
                  <w:pPr>
                    <w:pStyle w:val="ListParagraph"/>
                    <w:jc w:val="both"/>
                    <w:rPr>
                      <w:sz w:val="24"/>
                    </w:rPr>
                  </w:pPr>
                  <w:r w:rsidRPr="007471AF">
                    <w:rPr>
                      <w:sz w:val="24"/>
                    </w:rPr>
                    <w:t>08038949046</w:t>
                  </w:r>
                </w:p>
                <w:p w14:paraId="5E0B2057" w14:textId="77777777" w:rsidR="00343C97" w:rsidRDefault="00343C97" w:rsidP="00ED5B14">
                  <w:pPr>
                    <w:pStyle w:val="ListParagraph"/>
                    <w:jc w:val="both"/>
                    <w:rPr>
                      <w:sz w:val="24"/>
                    </w:rPr>
                  </w:pPr>
                </w:p>
                <w:p w14:paraId="6BE486F7" w14:textId="77777777" w:rsidR="00343C97" w:rsidRDefault="00343C97" w:rsidP="00ED5B14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Mr. Ogungbe Oluwaseun</w:t>
                  </w:r>
                </w:p>
                <w:p w14:paraId="391A9802" w14:textId="77777777" w:rsidR="00343C97" w:rsidRDefault="00343C97" w:rsidP="00343C97">
                  <w:pPr>
                    <w:pStyle w:val="ListParagraph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7up Bottling company/</w:t>
                  </w:r>
                </w:p>
                <w:p w14:paraId="4C465C51" w14:textId="77777777" w:rsidR="00343C97" w:rsidRPr="00343C97" w:rsidRDefault="00343C97" w:rsidP="00343C97">
                  <w:pPr>
                    <w:pStyle w:val="ListParagraph"/>
                    <w:jc w:val="both"/>
                    <w:rPr>
                      <w:sz w:val="24"/>
                    </w:rPr>
                  </w:pPr>
                  <w:r w:rsidRPr="00343C97">
                    <w:rPr>
                      <w:sz w:val="24"/>
                    </w:rPr>
                    <w:t xml:space="preserve">Abuja </w:t>
                  </w:r>
                </w:p>
                <w:p w14:paraId="4250763A" w14:textId="77777777" w:rsidR="00343C97" w:rsidRPr="007471AF" w:rsidRDefault="00343C97" w:rsidP="00ED5B14">
                  <w:pPr>
                    <w:pStyle w:val="ListParagraph"/>
                    <w:jc w:val="both"/>
                    <w:rPr>
                      <w:sz w:val="24"/>
                    </w:rPr>
                  </w:pPr>
                  <w:r w:rsidRPr="007471AF">
                    <w:rPr>
                      <w:sz w:val="24"/>
                    </w:rPr>
                    <w:t>08167520426</w:t>
                  </w:r>
                </w:p>
              </w:tc>
            </w:tr>
          </w:tbl>
          <w:p w14:paraId="27FFF65A" w14:textId="77777777" w:rsidR="00343C97" w:rsidRPr="000B34C5" w:rsidRDefault="00343C97" w:rsidP="003F72AF">
            <w:pPr>
              <w:jc w:val="both"/>
            </w:pPr>
          </w:p>
        </w:tc>
        <w:tc>
          <w:tcPr>
            <w:tcW w:w="236" w:type="dxa"/>
            <w:tcBorders>
              <w:right w:val="single" w:sz="12" w:space="0" w:color="538135" w:themeColor="accent6" w:themeShade="BF"/>
            </w:tcBorders>
          </w:tcPr>
          <w:p w14:paraId="219A9D02" w14:textId="77777777" w:rsidR="00762029" w:rsidRPr="000B34C5" w:rsidRDefault="00762029" w:rsidP="000241C3">
            <w:pPr>
              <w:jc w:val="both"/>
            </w:pPr>
          </w:p>
        </w:tc>
        <w:tc>
          <w:tcPr>
            <w:tcW w:w="236" w:type="dxa"/>
            <w:tcBorders>
              <w:left w:val="single" w:sz="12" w:space="0" w:color="538135" w:themeColor="accent6" w:themeShade="BF"/>
            </w:tcBorders>
          </w:tcPr>
          <w:p w14:paraId="4386260D" w14:textId="77777777" w:rsidR="00762029" w:rsidRPr="00762029" w:rsidRDefault="00762029" w:rsidP="000241C3">
            <w:pPr>
              <w:jc w:val="both"/>
            </w:pPr>
          </w:p>
        </w:tc>
        <w:tc>
          <w:tcPr>
            <w:tcW w:w="6966" w:type="dxa"/>
          </w:tcPr>
          <w:p w14:paraId="0C6E8FC7" w14:textId="77777777" w:rsidR="000241C3" w:rsidRDefault="000241C3" w:rsidP="000241C3">
            <w:pPr>
              <w:jc w:val="both"/>
            </w:pPr>
          </w:p>
          <w:tbl>
            <w:tblPr>
              <w:tblStyle w:val="TableGrid"/>
              <w:tblpPr w:leftFromText="180" w:rightFromText="180" w:vertAnchor="text" w:horzAnchor="margin" w:tblpY="-210"/>
              <w:tblOverlap w:val="never"/>
              <w:tblW w:w="6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25"/>
            </w:tblGrid>
            <w:tr w:rsidR="003F72AF" w:rsidRPr="004640CD" w14:paraId="5A9CA7AE" w14:textId="77777777" w:rsidTr="00EA1F65">
              <w:tc>
                <w:tcPr>
                  <w:tcW w:w="6825" w:type="dxa"/>
                </w:tcPr>
                <w:p w14:paraId="088E6A9C" w14:textId="42DACD79" w:rsidR="003F72AF" w:rsidRPr="004640CD" w:rsidRDefault="003F72AF" w:rsidP="003F72AF">
                  <w:pPr>
                    <w:jc w:val="both"/>
                    <w:rPr>
                      <w:sz w:val="24"/>
                    </w:rPr>
                  </w:pPr>
                  <w:r w:rsidRPr="004640CD">
                    <w:rPr>
                      <w:b/>
                      <w:sz w:val="44"/>
                    </w:rPr>
                    <w:t>EXPERIENCE</w:t>
                  </w:r>
                  <w:r w:rsidR="005F6B85">
                    <w:rPr>
                      <w:b/>
                      <w:sz w:val="44"/>
                    </w:rPr>
                    <w:t>S</w:t>
                  </w:r>
                </w:p>
              </w:tc>
            </w:tr>
          </w:tbl>
          <w:p w14:paraId="3284E956" w14:textId="207F3CDB" w:rsidR="00527C28" w:rsidRPr="004640CD" w:rsidRDefault="00527C28" w:rsidP="00527C28">
            <w:pPr>
              <w:jc w:val="both"/>
              <w:rPr>
                <w:sz w:val="24"/>
              </w:rPr>
            </w:pPr>
            <w:r>
              <w:rPr>
                <w:b/>
                <w:caps/>
                <w:sz w:val="24"/>
              </w:rPr>
              <w:t>SALES EXECUTIVE AT EXCO TRADER, FINANCIAL BROKAGE FIRM</w:t>
            </w: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53"/>
            </w:tblGrid>
            <w:tr w:rsidR="00527C28" w:rsidRPr="004640CD" w14:paraId="65AC9EC0" w14:textId="77777777" w:rsidTr="00C3180B">
              <w:tc>
                <w:tcPr>
                  <w:tcW w:w="6853" w:type="dxa"/>
                </w:tcPr>
                <w:p w14:paraId="2FF85A4A" w14:textId="42E13697" w:rsidR="00527C28" w:rsidRPr="004640CD" w:rsidRDefault="00527C28" w:rsidP="00527C28">
                  <w:pPr>
                    <w:jc w:val="both"/>
                  </w:pPr>
                  <w:r>
                    <w:t>January</w:t>
                  </w:r>
                  <w:r>
                    <w:t>, 202</w:t>
                  </w:r>
                  <w:r>
                    <w:t>1</w:t>
                  </w:r>
                  <w:r>
                    <w:t xml:space="preserve"> – Date</w:t>
                  </w:r>
                </w:p>
              </w:tc>
            </w:tr>
            <w:tr w:rsidR="00527C28" w:rsidRPr="004640CD" w14:paraId="6A91D0A8" w14:textId="77777777" w:rsidTr="00C3180B">
              <w:tc>
                <w:tcPr>
                  <w:tcW w:w="6853" w:type="dxa"/>
                </w:tcPr>
                <w:p w14:paraId="2A530BBC" w14:textId="77777777" w:rsidR="00527C28" w:rsidRDefault="00527C28" w:rsidP="00527C28">
                  <w:pPr>
                    <w:jc w:val="both"/>
                    <w:rPr>
                      <w:color w:val="0070C0"/>
                    </w:rPr>
                  </w:pPr>
                </w:p>
                <w:p w14:paraId="4EF5F8EC" w14:textId="77777777" w:rsidR="00527C28" w:rsidRPr="00E85D22" w:rsidRDefault="00527C28" w:rsidP="00527C28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  <w:p w14:paraId="5A28E34F" w14:textId="2027DFBF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Develop new business relationships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with hot leads</w:t>
                  </w: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, </w:t>
                  </w: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generate,</w:t>
                  </w: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and negotiate new income to an agreed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Netto</w:t>
                  </w: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target (to increase year on year)</w:t>
                  </w:r>
                </w:p>
                <w:p w14:paraId="7726858E" w14:textId="77777777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Prepare action plans for self for effective search of sales leads and prospects.</w:t>
                  </w:r>
                </w:p>
                <w:p w14:paraId="1BDE9AE4" w14:textId="77777777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Make weekly presentations on set targets and review of previous and planned activities. This will follow the weekly status meetings</w:t>
                  </w:r>
                </w:p>
                <w:p w14:paraId="45E8CB82" w14:textId="77777777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Provide timely, accurate quotes on all prospect applications submitted for approval and kick-off</w:t>
                  </w:r>
                </w:p>
                <w:p w14:paraId="0ED41A4A" w14:textId="64379891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Prepare a variety of status reports, including sales activity, follow up and adherence to goals to the</w:t>
                  </w:r>
                  <w:r w:rsidR="002A3D96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hot</w:t>
                  </w: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Lead</w:t>
                  </w:r>
                  <w:r w:rsidR="002A3D96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s</w:t>
                  </w:r>
                </w:p>
                <w:p w14:paraId="7A01371C" w14:textId="77777777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Develop new accounts.</w:t>
                  </w:r>
                </w:p>
                <w:p w14:paraId="1BAC3026" w14:textId="77777777" w:rsidR="00527C28" w:rsidRPr="00527C28" w:rsidRDefault="00527C28" w:rsidP="00527C28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527C28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Identify and resolve client complaints and enquires promptly.</w:t>
                  </w:r>
                </w:p>
                <w:p w14:paraId="58B67420" w14:textId="77777777" w:rsidR="00527C28" w:rsidRPr="004640CD" w:rsidRDefault="00527C28" w:rsidP="00527C28">
                  <w:pPr>
                    <w:jc w:val="both"/>
                  </w:pPr>
                </w:p>
              </w:tc>
            </w:tr>
          </w:tbl>
          <w:p w14:paraId="46D9A337" w14:textId="77777777" w:rsidR="003F72AF" w:rsidRPr="004640CD" w:rsidRDefault="0068127D" w:rsidP="003F72AF">
            <w:pPr>
              <w:jc w:val="both"/>
              <w:rPr>
                <w:sz w:val="24"/>
              </w:rPr>
            </w:pPr>
            <w:r>
              <w:rPr>
                <w:b/>
                <w:caps/>
                <w:sz w:val="24"/>
              </w:rPr>
              <w:t>Customer support staff</w:t>
            </w:r>
            <w:r w:rsidR="00343C97">
              <w:rPr>
                <w:b/>
                <w:caps/>
                <w:sz w:val="24"/>
              </w:rPr>
              <w:t xml:space="preserve"> </w:t>
            </w:r>
            <w:r>
              <w:rPr>
                <w:b/>
                <w:caps/>
                <w:sz w:val="24"/>
              </w:rPr>
              <w:t>(Nigeria Desk)</w:t>
            </w:r>
            <w:r w:rsidRPr="007A3F2C">
              <w:rPr>
                <w:b/>
                <w:caps/>
                <w:sz w:val="24"/>
              </w:rPr>
              <w:t xml:space="preserve">. at </w:t>
            </w:r>
            <w:r>
              <w:rPr>
                <w:b/>
                <w:caps/>
                <w:sz w:val="24"/>
              </w:rPr>
              <w:t xml:space="preserve">BH DIGITAL FINANCIAL SERVICE, CYPRUS </w:t>
            </w: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53"/>
            </w:tblGrid>
            <w:tr w:rsidR="0068127D" w:rsidRPr="004640CD" w14:paraId="7D9D29C9" w14:textId="77777777" w:rsidTr="00EA1F65">
              <w:tc>
                <w:tcPr>
                  <w:tcW w:w="6853" w:type="dxa"/>
                </w:tcPr>
                <w:p w14:paraId="26574920" w14:textId="321F61D7" w:rsidR="0068127D" w:rsidRPr="004640CD" w:rsidRDefault="0068127D" w:rsidP="00ED5B14">
                  <w:pPr>
                    <w:jc w:val="both"/>
                  </w:pPr>
                  <w:r>
                    <w:t>August, 2020 – D</w:t>
                  </w:r>
                  <w:r w:rsidR="00527C28">
                    <w:t>ecember 2020.</w:t>
                  </w:r>
                </w:p>
              </w:tc>
            </w:tr>
            <w:tr w:rsidR="0068127D" w:rsidRPr="004640CD" w14:paraId="174890C5" w14:textId="77777777" w:rsidTr="00EA1F65">
              <w:tc>
                <w:tcPr>
                  <w:tcW w:w="6853" w:type="dxa"/>
                </w:tcPr>
                <w:p w14:paraId="11590A12" w14:textId="77777777" w:rsidR="0068127D" w:rsidRDefault="0068127D" w:rsidP="00ED5B14">
                  <w:pPr>
                    <w:jc w:val="both"/>
                    <w:rPr>
                      <w:color w:val="0070C0"/>
                    </w:rPr>
                  </w:pPr>
                </w:p>
                <w:p w14:paraId="1FE4065E" w14:textId="77777777" w:rsidR="0068127D" w:rsidRPr="00E85D22" w:rsidRDefault="0068127D" w:rsidP="00ED5B14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  <w:p w14:paraId="09D515F9" w14:textId="77777777" w:rsidR="0068127D" w:rsidRDefault="0068127D" w:rsidP="0068127D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Prompt response to merchant questions and enquiry, Providing upgraded products and services to merchants</w:t>
                  </w: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.</w:t>
                  </w:r>
                </w:p>
                <w:p w14:paraId="4EB8B26B" w14:textId="78F9462D" w:rsidR="0068127D" w:rsidRDefault="0068127D" w:rsidP="0068127D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Accurate documentation</w:t>
                  </w:r>
                  <w:r w:rsidR="00CB107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of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client</w:t>
                  </w:r>
                  <w:r w:rsidR="00CB107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’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s data</w:t>
                  </w:r>
                  <w:r w:rsidR="00CB107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to enable easy access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to bank.</w:t>
                  </w:r>
                </w:p>
                <w:p w14:paraId="1EA19F38" w14:textId="77777777" w:rsidR="0068127D" w:rsidRPr="0068127D" w:rsidRDefault="0068127D" w:rsidP="0068127D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Preparation of invoices and other invoices required.</w:t>
                  </w:r>
                </w:p>
                <w:p w14:paraId="3965F3D9" w14:textId="77777777" w:rsidR="0068127D" w:rsidRPr="004640CD" w:rsidRDefault="0068127D" w:rsidP="00ED5B14">
                  <w:pPr>
                    <w:jc w:val="both"/>
                  </w:pPr>
                </w:p>
              </w:tc>
            </w:tr>
            <w:tr w:rsidR="0068127D" w:rsidRPr="004640CD" w14:paraId="41F062F8" w14:textId="77777777" w:rsidTr="00EA1F65">
              <w:tc>
                <w:tcPr>
                  <w:tcW w:w="6853" w:type="dxa"/>
                </w:tcPr>
                <w:p w14:paraId="55E68D3D" w14:textId="77777777" w:rsidR="0068127D" w:rsidRPr="004640CD" w:rsidRDefault="0068127D" w:rsidP="0068127D">
                  <w:pPr>
                    <w:jc w:val="both"/>
                    <w:rPr>
                      <w:sz w:val="24"/>
                    </w:rPr>
                  </w:pPr>
                  <w:r w:rsidRPr="007A3F2C">
                    <w:rPr>
                      <w:b/>
                      <w:caps/>
                      <w:sz w:val="24"/>
                    </w:rPr>
                    <w:t>Administrative Asst. / Sales Rep. at Enchanted Events, Abuja</w:t>
                  </w:r>
                </w:p>
                <w:tbl>
                  <w:tblPr>
                    <w:tblStyle w:val="TableGrid"/>
                    <w:tblW w:w="68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53"/>
                  </w:tblGrid>
                  <w:tr w:rsidR="0068127D" w:rsidRPr="004640CD" w14:paraId="109F6F64" w14:textId="77777777" w:rsidTr="00ED5B14">
                    <w:tc>
                      <w:tcPr>
                        <w:tcW w:w="6853" w:type="dxa"/>
                      </w:tcPr>
                      <w:p w14:paraId="08C5356E" w14:textId="77777777" w:rsidR="0068127D" w:rsidRPr="004640CD" w:rsidRDefault="0068127D" w:rsidP="00ED5B14">
                        <w:pPr>
                          <w:jc w:val="both"/>
                        </w:pPr>
                        <w:r>
                          <w:t xml:space="preserve">May, 2020 – </w:t>
                        </w:r>
                        <w:r w:rsidR="00343C97">
                          <w:t>August,2020</w:t>
                        </w:r>
                      </w:p>
                    </w:tc>
                  </w:tr>
                </w:tbl>
                <w:p w14:paraId="4F810C2B" w14:textId="77777777" w:rsidR="0068127D" w:rsidRDefault="0068127D" w:rsidP="003F72AF">
                  <w:pPr>
                    <w:jc w:val="both"/>
                    <w:rPr>
                      <w:color w:val="0070C0"/>
                    </w:rPr>
                  </w:pPr>
                </w:p>
                <w:p w14:paraId="24BCBA58" w14:textId="77777777" w:rsidR="0068127D" w:rsidRPr="00E85D22" w:rsidRDefault="0068127D" w:rsidP="003F72AF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  <w:p w14:paraId="77458AF2" w14:textId="77777777" w:rsidR="0068127D" w:rsidRPr="004640CD" w:rsidRDefault="0068127D" w:rsidP="003F72AF">
                  <w:pPr>
                    <w:jc w:val="both"/>
                  </w:pPr>
                </w:p>
              </w:tc>
            </w:tr>
            <w:tr w:rsidR="0068127D" w:rsidRPr="004640CD" w14:paraId="79AE313F" w14:textId="77777777" w:rsidTr="00EA1F65">
              <w:tc>
                <w:tcPr>
                  <w:tcW w:w="6853" w:type="dxa"/>
                </w:tcPr>
                <w:p w14:paraId="3E11A414" w14:textId="77777777" w:rsidR="0068127D" w:rsidRPr="007A3F2C" w:rsidRDefault="0068127D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Creating contents for company’s daily </w:t>
                  </w:r>
                  <w:r w:rsidR="00CB107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social media platforms</w:t>
                  </w: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.</w:t>
                  </w:r>
                </w:p>
                <w:p w14:paraId="45D060E4" w14:textId="77777777" w:rsidR="0068127D" w:rsidRPr="007A3F2C" w:rsidRDefault="0068127D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Direct messaging and reply to clients on social media platforms.</w:t>
                  </w:r>
                </w:p>
                <w:p w14:paraId="6621EB8F" w14:textId="77777777" w:rsidR="0068127D" w:rsidRPr="007A3F2C" w:rsidRDefault="0068127D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Coordination of staff </w:t>
                  </w: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for administrative procedures and customer.</w:t>
                  </w:r>
                </w:p>
                <w:p w14:paraId="3E56B9E5" w14:textId="77777777" w:rsidR="0068127D" w:rsidRPr="007A3F2C" w:rsidRDefault="0068127D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 Creating and implementation of company's standard operating procedures (SOP) to enable staff understand job descriptions </w:t>
                  </w:r>
                </w:p>
                <w:p w14:paraId="20266414" w14:textId="77777777" w:rsidR="0068127D" w:rsidRPr="007A3F2C" w:rsidRDefault="0068127D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Assisting the Chief Operating Officer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</w:t>
                  </w: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(COO) in duties.</w:t>
                  </w:r>
                </w:p>
                <w:p w14:paraId="7BDA1D97" w14:textId="77777777" w:rsidR="0068127D" w:rsidRPr="00E85D22" w:rsidRDefault="0068127D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Direct assistance with CEO on personal duties.</w:t>
                  </w:r>
                </w:p>
              </w:tc>
            </w:tr>
          </w:tbl>
          <w:p w14:paraId="2AA446C8" w14:textId="77777777" w:rsidR="003F72AF" w:rsidRPr="00DD585B" w:rsidRDefault="003F72AF" w:rsidP="003F72AF">
            <w:pPr>
              <w:jc w:val="both"/>
              <w:rPr>
                <w:lang w:val="es-MX"/>
              </w:rPr>
            </w:pPr>
          </w:p>
          <w:tbl>
            <w:tblPr>
              <w:tblStyle w:val="TableGrid"/>
              <w:tblW w:w="137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53"/>
              <w:gridCol w:w="6853"/>
            </w:tblGrid>
            <w:tr w:rsidR="003F72AF" w:rsidRPr="004640CD" w14:paraId="50B4231F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7B3C3B19" w14:textId="77777777" w:rsidR="003F72AF" w:rsidRPr="004640CD" w:rsidRDefault="003F72AF" w:rsidP="003F72AF">
                  <w:pPr>
                    <w:jc w:val="both"/>
                    <w:rPr>
                      <w:b/>
                      <w:caps/>
                      <w:sz w:val="24"/>
                    </w:rPr>
                  </w:pPr>
                  <w:r w:rsidRPr="007A3F2C">
                    <w:rPr>
                      <w:b/>
                      <w:caps/>
                      <w:sz w:val="24"/>
                    </w:rPr>
                    <w:t>Customer care Rep. / Marketer  at Trevari Dollarshop, Hilton ( BDC), Abuja</w:t>
                  </w:r>
                </w:p>
              </w:tc>
            </w:tr>
            <w:tr w:rsidR="003F72AF" w:rsidRPr="004640CD" w14:paraId="7FF9E738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29B42B9D" w14:textId="77777777" w:rsidR="003F72AF" w:rsidRPr="004640CD" w:rsidRDefault="003F72AF" w:rsidP="003F72AF">
                  <w:pPr>
                    <w:jc w:val="both"/>
                  </w:pPr>
                  <w:r>
                    <w:t>January 2019 – May 2020</w:t>
                  </w:r>
                </w:p>
              </w:tc>
            </w:tr>
            <w:tr w:rsidR="003F72AF" w:rsidRPr="004640CD" w14:paraId="06F2F611" w14:textId="77777777" w:rsidTr="00EA1F65">
              <w:tc>
                <w:tcPr>
                  <w:tcW w:w="6853" w:type="dxa"/>
                </w:tcPr>
                <w:p w14:paraId="31285099" w14:textId="77777777" w:rsidR="003F72AF" w:rsidRDefault="003F72AF" w:rsidP="003F72AF">
                  <w:pPr>
                    <w:jc w:val="both"/>
                    <w:rPr>
                      <w:color w:val="0070C0"/>
                    </w:rPr>
                  </w:pPr>
                </w:p>
                <w:p w14:paraId="72A8BDCB" w14:textId="77777777" w:rsidR="003F72AF" w:rsidRPr="00750AE5" w:rsidRDefault="003F72AF" w:rsidP="003F72AF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</w:tc>
              <w:tc>
                <w:tcPr>
                  <w:tcW w:w="6853" w:type="dxa"/>
                </w:tcPr>
                <w:p w14:paraId="4E860823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4640CD" w14:paraId="41D9728C" w14:textId="77777777" w:rsidTr="00EA1F65">
              <w:tc>
                <w:tcPr>
                  <w:tcW w:w="6853" w:type="dxa"/>
                </w:tcPr>
                <w:p w14:paraId="31D6AB5D" w14:textId="77777777" w:rsidR="00CB1072" w:rsidRDefault="00CB1072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Provide day to day exchange rates/services</w:t>
                  </w:r>
                </w:p>
                <w:p w14:paraId="1378E9AD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Help customers with complaints and questions.</w:t>
                  </w:r>
                </w:p>
                <w:p w14:paraId="20A951FD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lastRenderedPageBreak/>
                    <w:t xml:space="preserve">  Give customers information about products and services.</w:t>
                  </w:r>
                </w:p>
                <w:p w14:paraId="1ABB1CF9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Take orders, and process returns</w:t>
                  </w:r>
                </w:p>
                <w:p w14:paraId="17532991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Market and sell store products.</w:t>
                  </w:r>
                </w:p>
                <w:p w14:paraId="6C6E607D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Provide concierge services when required.</w:t>
                  </w:r>
                </w:p>
                <w:p w14:paraId="617879D1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As a marketer, conducting research and analyzing data to identify and define audiences.</w:t>
                  </w:r>
                </w:p>
                <w:p w14:paraId="65E64208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Preparing, planning and project managing of all publicity material to maximize brand promotion.</w:t>
                  </w:r>
                </w:p>
                <w:p w14:paraId="4D801774" w14:textId="77777777" w:rsidR="003F72AF" w:rsidRDefault="003F72AF" w:rsidP="003F72AF">
                  <w:pPr>
                    <w:numPr>
                      <w:ilvl w:val="0"/>
                      <w:numId w:val="3"/>
                    </w:numPr>
                    <w:jc w:val="both"/>
                  </w:pPr>
                  <w:r w:rsidRPr="007A3F2C">
                    <w:t xml:space="preserve">  Answering phones, filing, data processing, mailing, message delivery, running errands, sorting incoming mail /Instagram mails and much more</w:t>
                  </w:r>
                </w:p>
                <w:p w14:paraId="4610A238" w14:textId="77777777" w:rsidR="003F72AF" w:rsidRPr="004640CD" w:rsidRDefault="003F72AF" w:rsidP="003F72AF">
                  <w:pPr>
                    <w:jc w:val="both"/>
                  </w:pPr>
                </w:p>
              </w:tc>
              <w:tc>
                <w:tcPr>
                  <w:tcW w:w="6853" w:type="dxa"/>
                </w:tcPr>
                <w:p w14:paraId="072C1976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162202" w14:paraId="47BCBFF7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4E0C44EB" w14:textId="77777777" w:rsidR="003F72AF" w:rsidRPr="00E85D22" w:rsidRDefault="003F72AF" w:rsidP="003F72AF">
                  <w:pPr>
                    <w:jc w:val="both"/>
                    <w:rPr>
                      <w:lang w:val="es-MX"/>
                    </w:rPr>
                  </w:pPr>
                  <w:r w:rsidRPr="007A3F2C">
                    <w:rPr>
                      <w:b/>
                      <w:caps/>
                      <w:sz w:val="24"/>
                    </w:rPr>
                    <w:t>Social media Manager at Vita Initiative (NGO), Abuja</w:t>
                  </w:r>
                </w:p>
              </w:tc>
            </w:tr>
            <w:tr w:rsidR="003F72AF" w:rsidRPr="00162202" w14:paraId="10AD4DEE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2F1D4358" w14:textId="77777777" w:rsidR="003F72AF" w:rsidRDefault="003F72AF" w:rsidP="003F72AF">
                  <w:pPr>
                    <w:jc w:val="both"/>
                    <w:rPr>
                      <w:b/>
                      <w:caps/>
                      <w:sz w:val="24"/>
                    </w:rPr>
                  </w:pPr>
                  <w:r>
                    <w:t>July 2019 – August 2019</w:t>
                  </w:r>
                </w:p>
              </w:tc>
            </w:tr>
            <w:tr w:rsidR="003F72AF" w:rsidRPr="00162202" w14:paraId="5CAFE48B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63935776" w14:textId="77777777" w:rsidR="003F72AF" w:rsidRDefault="003F72AF" w:rsidP="003F72AF">
                  <w:pPr>
                    <w:jc w:val="both"/>
                    <w:rPr>
                      <w:color w:val="0070C0"/>
                    </w:rPr>
                  </w:pPr>
                </w:p>
                <w:p w14:paraId="268F25F5" w14:textId="77777777" w:rsidR="003F72AF" w:rsidRPr="00750AE5" w:rsidRDefault="003F72AF" w:rsidP="003F72AF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</w:tc>
            </w:tr>
            <w:tr w:rsidR="003F72AF" w:rsidRPr="00162202" w14:paraId="1747010B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62DF9FB5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Responsible for managing and moderating the brand content.</w:t>
                  </w:r>
                </w:p>
                <w:p w14:paraId="37FEBC38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Develop and implement the external and internal social media strategy.</w:t>
                  </w:r>
                </w:p>
                <w:p w14:paraId="4287858A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Manage social media campaigns and day to day responsibilities and day to day responsibilities.</w:t>
                  </w:r>
                </w:p>
                <w:p w14:paraId="641AC6C3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Manage and develop the company presence on social networking sites including facebook, twitter, linkedin and instagram.</w:t>
                  </w:r>
                </w:p>
                <w:p w14:paraId="7248198D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Coordinating social media campaigns.</w:t>
                  </w:r>
                </w:p>
                <w:p w14:paraId="530939F2" w14:textId="77777777" w:rsidR="003F72AF" w:rsidRPr="007A3F2C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Works with creative team from time to time to create original content ideas.</w:t>
                  </w:r>
                </w:p>
                <w:p w14:paraId="2400DF58" w14:textId="77777777" w:rsidR="003F72AF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7A3F2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 xml:space="preserve">  Schedule and publish client on social media comment to multiple channels.</w:t>
                  </w:r>
                </w:p>
                <w:p w14:paraId="5084F20F" w14:textId="77777777" w:rsidR="003F72AF" w:rsidRDefault="003F72AF" w:rsidP="003F72AF">
                  <w:pPr>
                    <w:pStyle w:val="Title"/>
                    <w:spacing w:line="280" w:lineRule="exact"/>
                    <w:jc w:val="both"/>
                    <w:rPr>
                      <w:color w:val="0070C0"/>
                    </w:rPr>
                  </w:pPr>
                </w:p>
              </w:tc>
            </w:tr>
            <w:tr w:rsidR="003F72AF" w:rsidRPr="004640CD" w14:paraId="03F95B42" w14:textId="77777777" w:rsidTr="00343C97">
              <w:trPr>
                <w:gridAfter w:val="1"/>
                <w:wAfter w:w="6853" w:type="dxa"/>
                <w:trHeight w:val="135"/>
              </w:trPr>
              <w:tc>
                <w:tcPr>
                  <w:tcW w:w="6853" w:type="dxa"/>
                </w:tcPr>
                <w:p w14:paraId="19FFC370" w14:textId="77777777" w:rsidR="003F72AF" w:rsidRPr="004640CD" w:rsidRDefault="003F72AF" w:rsidP="003F72AF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3F72AF" w:rsidRPr="004640CD" w14:paraId="6B07870A" w14:textId="77777777" w:rsidTr="00343C97">
              <w:trPr>
                <w:gridAfter w:val="1"/>
                <w:wAfter w:w="6853" w:type="dxa"/>
                <w:trHeight w:val="80"/>
              </w:trPr>
              <w:tc>
                <w:tcPr>
                  <w:tcW w:w="6853" w:type="dxa"/>
                </w:tcPr>
                <w:p w14:paraId="102EB5F7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4640CD" w14:paraId="6571F5D6" w14:textId="77777777" w:rsidTr="00EA1F65">
              <w:trPr>
                <w:gridAfter w:val="1"/>
                <w:wAfter w:w="6853" w:type="dxa"/>
              </w:trPr>
              <w:tc>
                <w:tcPr>
                  <w:tcW w:w="6853" w:type="dxa"/>
                </w:tcPr>
                <w:p w14:paraId="1AD48152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E85D22" w14:paraId="12CE7402" w14:textId="77777777" w:rsidTr="00EA1F65">
              <w:trPr>
                <w:gridAfter w:val="1"/>
                <w:wAfter w:w="6853" w:type="dxa"/>
                <w:trHeight w:val="88"/>
              </w:trPr>
              <w:tc>
                <w:tcPr>
                  <w:tcW w:w="6853" w:type="dxa"/>
                </w:tcPr>
                <w:tbl>
                  <w:tblPr>
                    <w:tblStyle w:val="TableGrid"/>
                    <w:tblpPr w:leftFromText="180" w:rightFromText="180" w:vertAnchor="text" w:horzAnchor="margin" w:tblpY="-68"/>
                    <w:tblOverlap w:val="never"/>
                    <w:tblW w:w="682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25"/>
                  </w:tblGrid>
                  <w:tr w:rsidR="003F72AF" w:rsidRPr="004640CD" w14:paraId="3C515807" w14:textId="77777777" w:rsidTr="00EA1F65">
                    <w:tc>
                      <w:tcPr>
                        <w:tcW w:w="6825" w:type="dxa"/>
                      </w:tcPr>
                      <w:p w14:paraId="5FF104C8" w14:textId="77777777" w:rsidR="003F72AF" w:rsidRPr="004640CD" w:rsidRDefault="003F72AF" w:rsidP="003F72AF">
                        <w:pPr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INTERNSHIP</w:t>
                        </w:r>
                      </w:p>
                    </w:tc>
                  </w:tr>
                </w:tbl>
                <w:p w14:paraId="17AAE98D" w14:textId="77777777" w:rsidR="003F72AF" w:rsidRPr="0069578B" w:rsidRDefault="003F72AF" w:rsidP="003F72AF">
                  <w:pPr>
                    <w:pStyle w:val="Title"/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5452388" w14:textId="77777777" w:rsidR="003F72AF" w:rsidRDefault="003F72AF" w:rsidP="003F72AF">
            <w:pPr>
              <w:jc w:val="both"/>
              <w:rPr>
                <w:sz w:val="24"/>
              </w:rPr>
            </w:pPr>
          </w:p>
          <w:tbl>
            <w:tblPr>
              <w:tblStyle w:val="TableGrid"/>
              <w:tblW w:w="137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06"/>
            </w:tblGrid>
            <w:tr w:rsidR="003F72AF" w:rsidRPr="004640CD" w14:paraId="6DFCBECA" w14:textId="77777777" w:rsidTr="00EA1F65">
              <w:tc>
                <w:tcPr>
                  <w:tcW w:w="13706" w:type="dxa"/>
                </w:tcPr>
                <w:p w14:paraId="1870D1BB" w14:textId="77777777" w:rsidR="003F72AF" w:rsidRPr="000109E2" w:rsidRDefault="003F72AF" w:rsidP="003F72AF">
                  <w:pPr>
                    <w:jc w:val="both"/>
                    <w:rPr>
                      <w:b/>
                    </w:rPr>
                  </w:pPr>
                  <w:r w:rsidRPr="00F6698A">
                    <w:t xml:space="preserve"> </w:t>
                  </w:r>
                  <w:r>
                    <w:rPr>
                      <w:b/>
                    </w:rPr>
                    <w:t>Industrial Training</w:t>
                  </w:r>
                  <w:r w:rsidRPr="000109E2">
                    <w:rPr>
                      <w:b/>
                    </w:rPr>
                    <w:t xml:space="preserve"> at Kings  Care Hospital  At Kings Care Hospital, Abuja </w:t>
                  </w:r>
                </w:p>
                <w:p w14:paraId="3B2AA4B0" w14:textId="77777777" w:rsidR="003F72AF" w:rsidRPr="004640CD" w:rsidRDefault="003F72AF" w:rsidP="003F72AF">
                  <w:pPr>
                    <w:jc w:val="both"/>
                    <w:rPr>
                      <w:b/>
                      <w:sz w:val="24"/>
                    </w:rPr>
                  </w:pPr>
                  <w:r>
                    <w:t xml:space="preserve">  September 2013 – November 2013</w:t>
                  </w:r>
                </w:p>
              </w:tc>
            </w:tr>
            <w:tr w:rsidR="003F72AF" w:rsidRPr="004640CD" w14:paraId="18B44F24" w14:textId="77777777" w:rsidTr="00EA1F65">
              <w:trPr>
                <w:trHeight w:val="176"/>
              </w:trPr>
              <w:tc>
                <w:tcPr>
                  <w:tcW w:w="13706" w:type="dxa"/>
                </w:tcPr>
                <w:p w14:paraId="143036D5" w14:textId="77777777" w:rsidR="003F72AF" w:rsidRPr="004640CD" w:rsidRDefault="003F72AF" w:rsidP="003F72AF">
                  <w:pPr>
                    <w:jc w:val="both"/>
                  </w:pPr>
                  <w:r w:rsidRPr="00F6698A">
                    <w:t xml:space="preserve">    </w:t>
                  </w:r>
                </w:p>
              </w:tc>
            </w:tr>
            <w:tr w:rsidR="003F72AF" w:rsidRPr="004640CD" w14:paraId="32236087" w14:textId="77777777" w:rsidTr="00EA1F65">
              <w:tc>
                <w:tcPr>
                  <w:tcW w:w="13706" w:type="dxa"/>
                </w:tcPr>
                <w:p w14:paraId="584CCFAC" w14:textId="77777777" w:rsidR="003F72AF" w:rsidRDefault="003F72AF" w:rsidP="003F72AF">
                  <w:pPr>
                    <w:jc w:val="both"/>
                    <w:rPr>
                      <w:color w:val="0070C0"/>
                    </w:rPr>
                  </w:pPr>
                </w:p>
                <w:p w14:paraId="15C7F126" w14:textId="77777777" w:rsidR="003F72AF" w:rsidRPr="00E85D22" w:rsidRDefault="003F72AF" w:rsidP="003F72AF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  <w:p w14:paraId="327AF55B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69578B" w14:paraId="706BD8D3" w14:textId="77777777" w:rsidTr="00EA1F65">
              <w:tc>
                <w:tcPr>
                  <w:tcW w:w="13706" w:type="dxa"/>
                </w:tcPr>
                <w:p w14:paraId="123AE4ED" w14:textId="77777777" w:rsidR="003F72AF" w:rsidRPr="000109E2" w:rsidRDefault="003F72AF" w:rsidP="003F72AF">
                  <w:pPr>
                    <w:pStyle w:val="Title"/>
                    <w:numPr>
                      <w:ilvl w:val="0"/>
                      <w:numId w:val="6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0109E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Performed Preliminary tests for diagnosis and ailments.</w:t>
                  </w:r>
                </w:p>
                <w:p w14:paraId="786D0F51" w14:textId="77777777" w:rsidR="003F72AF" w:rsidRPr="000109E2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0109E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Kept inventory of tests and results, inventory/laboratory equipment.</w:t>
                  </w:r>
                </w:p>
                <w:p w14:paraId="0AF1919D" w14:textId="77777777" w:rsidR="003F72AF" w:rsidRPr="0069578B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</w:pPr>
                  <w:r w:rsidRPr="000109E2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2"/>
                      <w:szCs w:val="22"/>
                      <w:lang w:val="en-US"/>
                    </w:rPr>
                    <w:t>Provided customer care services.</w:t>
                  </w:r>
                </w:p>
              </w:tc>
            </w:tr>
          </w:tbl>
          <w:p w14:paraId="7469F79B" w14:textId="77777777" w:rsidR="003F72AF" w:rsidRDefault="003F72AF" w:rsidP="003F72AF">
            <w:pPr>
              <w:jc w:val="both"/>
              <w:rPr>
                <w:sz w:val="16"/>
                <w:szCs w:val="14"/>
              </w:rPr>
            </w:pPr>
          </w:p>
          <w:p w14:paraId="204CF750" w14:textId="77777777" w:rsidR="003F72AF" w:rsidRDefault="003F72AF" w:rsidP="003F72AF">
            <w:pPr>
              <w:jc w:val="both"/>
            </w:pPr>
            <w:r w:rsidRPr="00F6698A">
              <w:t xml:space="preserve"> </w:t>
            </w:r>
          </w:p>
          <w:p w14:paraId="43B8713C" w14:textId="77777777" w:rsidR="003F72AF" w:rsidRDefault="003F72AF" w:rsidP="003F72AF">
            <w:pPr>
              <w:jc w:val="both"/>
              <w:rPr>
                <w:b/>
              </w:rPr>
            </w:pPr>
            <w:r w:rsidRPr="000109E2">
              <w:rPr>
                <w:b/>
              </w:rPr>
              <w:t>Quality control Laboratory Intern at 7up Bottling Company , Idu-Yard, Abuja</w:t>
            </w:r>
          </w:p>
          <w:p w14:paraId="15DCD4FB" w14:textId="77777777" w:rsidR="003F72AF" w:rsidRDefault="003F72AF" w:rsidP="003F72AF">
            <w:pPr>
              <w:jc w:val="both"/>
            </w:pPr>
            <w:r>
              <w:t xml:space="preserve">   </w:t>
            </w:r>
            <w:r w:rsidRPr="000109E2">
              <w:t>June 2016 – December 2016</w:t>
            </w:r>
          </w:p>
          <w:p w14:paraId="53E34DEA" w14:textId="77777777" w:rsidR="003F72AF" w:rsidRDefault="003F72AF" w:rsidP="003F72AF">
            <w:pPr>
              <w:jc w:val="both"/>
            </w:pPr>
          </w:p>
          <w:tbl>
            <w:tblPr>
              <w:tblStyle w:val="TableGrid"/>
              <w:tblW w:w="137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06"/>
            </w:tblGrid>
            <w:tr w:rsidR="003F72AF" w:rsidRPr="004640CD" w14:paraId="0110B477" w14:textId="77777777" w:rsidTr="00EA1F65">
              <w:tc>
                <w:tcPr>
                  <w:tcW w:w="13706" w:type="dxa"/>
                </w:tcPr>
                <w:p w14:paraId="5230F4B4" w14:textId="77777777" w:rsidR="003F72AF" w:rsidRDefault="003F72AF" w:rsidP="003F72AF">
                  <w:pPr>
                    <w:jc w:val="both"/>
                    <w:rPr>
                      <w:color w:val="0070C0"/>
                    </w:rPr>
                  </w:pPr>
                </w:p>
                <w:p w14:paraId="3B289068" w14:textId="77777777" w:rsidR="003F72AF" w:rsidRPr="00E85D22" w:rsidRDefault="003F72AF" w:rsidP="003F72AF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  <w:p w14:paraId="1E38B8A8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1B1DFB" w14:paraId="64B386CD" w14:textId="77777777" w:rsidTr="00EA1F65">
              <w:tc>
                <w:tcPr>
                  <w:tcW w:w="13706" w:type="dxa"/>
                </w:tcPr>
                <w:p w14:paraId="78E7EBE1" w14:textId="77777777" w:rsidR="003F72AF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HAnsi"/>
                      <w:b w:val="0"/>
                      <w:bCs w:val="0"/>
                      <w:kern w:val="0"/>
                      <w:sz w:val="26"/>
                      <w:szCs w:val="26"/>
                      <w:lang w:val="en-US"/>
                    </w:rPr>
                  </w:pPr>
                  <w:r w:rsidRPr="001B1DFB"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  <w:t xml:space="preserve">Functioning in various sections such as water treatment, environmental/ effluent treatment, sugar production and </w:t>
                  </w:r>
                  <w:r w:rsidRPr="001B1DFB"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  <w:lastRenderedPageBreak/>
                    <w:t>quality control.</w:t>
                  </w:r>
                </w:p>
                <w:p w14:paraId="74510ED9" w14:textId="77777777" w:rsidR="003F72AF" w:rsidRPr="001B1DFB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HAnsi"/>
                      <w:b w:val="0"/>
                      <w:bCs w:val="0"/>
                      <w:kern w:val="0"/>
                      <w:sz w:val="26"/>
                      <w:szCs w:val="26"/>
                      <w:lang w:val="en-US"/>
                    </w:rPr>
                  </w:pPr>
                  <w:r w:rsidRPr="001B1DFB">
                    <w:rPr>
                      <w:rFonts w:asciiTheme="minorHAnsi" w:eastAsiaTheme="minorHAnsi" w:hAnsiTheme="minorHAnsi" w:cstheme="minorHAnsi"/>
                      <w:b w:val="0"/>
                      <w:bCs w:val="0"/>
                      <w:kern w:val="0"/>
                      <w:sz w:val="26"/>
                      <w:szCs w:val="26"/>
                      <w:lang w:val="en-US"/>
                    </w:rPr>
                    <w:t>Record taking on and off laboratory sites.</w:t>
                  </w:r>
                </w:p>
              </w:tc>
            </w:tr>
          </w:tbl>
          <w:p w14:paraId="56475CEF" w14:textId="77777777" w:rsidR="003F72AF" w:rsidRDefault="003F72AF" w:rsidP="003F72AF">
            <w:pPr>
              <w:jc w:val="both"/>
            </w:pPr>
          </w:p>
          <w:p w14:paraId="0AC51D56" w14:textId="77777777" w:rsidR="003F72AF" w:rsidRDefault="003F72AF" w:rsidP="003F72AF">
            <w:pPr>
              <w:jc w:val="both"/>
              <w:rPr>
                <w:b/>
              </w:rPr>
            </w:pPr>
            <w:r>
              <w:rPr>
                <w:b/>
              </w:rPr>
              <w:t>Radio presenter</w:t>
            </w:r>
            <w:r w:rsidRPr="000109E2">
              <w:rPr>
                <w:b/>
              </w:rPr>
              <w:t xml:space="preserve"> Intern at</w:t>
            </w:r>
            <w:r>
              <w:rPr>
                <w:b/>
              </w:rPr>
              <w:t xml:space="preserve"> Nigeria Info Radio, </w:t>
            </w:r>
            <w:r w:rsidRPr="000109E2">
              <w:rPr>
                <w:b/>
              </w:rPr>
              <w:t>Abuja</w:t>
            </w:r>
          </w:p>
          <w:p w14:paraId="47031DEB" w14:textId="77777777" w:rsidR="003F72AF" w:rsidRDefault="003F72AF" w:rsidP="003F72AF">
            <w:pPr>
              <w:jc w:val="both"/>
            </w:pPr>
            <w:r>
              <w:t xml:space="preserve">   August 2019</w:t>
            </w:r>
            <w:r w:rsidRPr="000109E2">
              <w:t xml:space="preserve"> – Decemb</w:t>
            </w:r>
            <w:r>
              <w:t>er 2019</w:t>
            </w:r>
          </w:p>
          <w:p w14:paraId="5D9FAA9E" w14:textId="77777777" w:rsidR="003F72AF" w:rsidRDefault="003F72AF" w:rsidP="003F72AF">
            <w:pPr>
              <w:jc w:val="both"/>
            </w:pPr>
          </w:p>
          <w:tbl>
            <w:tblPr>
              <w:tblStyle w:val="TableGrid"/>
              <w:tblW w:w="137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06"/>
            </w:tblGrid>
            <w:tr w:rsidR="003F72AF" w:rsidRPr="004640CD" w14:paraId="64052C98" w14:textId="77777777" w:rsidTr="00EA1F65">
              <w:tc>
                <w:tcPr>
                  <w:tcW w:w="13706" w:type="dxa"/>
                </w:tcPr>
                <w:p w14:paraId="51615EF7" w14:textId="77777777" w:rsidR="003F72AF" w:rsidRDefault="003F72AF" w:rsidP="003F72AF">
                  <w:pPr>
                    <w:jc w:val="both"/>
                    <w:rPr>
                      <w:color w:val="0070C0"/>
                    </w:rPr>
                  </w:pPr>
                </w:p>
                <w:p w14:paraId="1F851554" w14:textId="77777777" w:rsidR="003F72AF" w:rsidRPr="00E85D22" w:rsidRDefault="003F72AF" w:rsidP="003F72AF">
                  <w:pPr>
                    <w:jc w:val="both"/>
                    <w:rPr>
                      <w:color w:val="538135" w:themeColor="accent6" w:themeShade="BF"/>
                    </w:rPr>
                  </w:pPr>
                  <w:r w:rsidRPr="00E85D22">
                    <w:rPr>
                      <w:color w:val="538135" w:themeColor="accent6" w:themeShade="BF"/>
                    </w:rPr>
                    <w:t>Key Deliverables</w:t>
                  </w:r>
                </w:p>
                <w:p w14:paraId="4F900B0F" w14:textId="77777777" w:rsidR="003F72AF" w:rsidRPr="004640CD" w:rsidRDefault="003F72AF" w:rsidP="003F72AF">
                  <w:pPr>
                    <w:jc w:val="both"/>
                  </w:pPr>
                </w:p>
              </w:tc>
            </w:tr>
            <w:tr w:rsidR="003F72AF" w:rsidRPr="001B1DFB" w14:paraId="24797D08" w14:textId="77777777" w:rsidTr="00EA1F65">
              <w:tc>
                <w:tcPr>
                  <w:tcW w:w="13706" w:type="dxa"/>
                </w:tcPr>
                <w:p w14:paraId="358C9D82" w14:textId="77777777" w:rsidR="003F72AF" w:rsidRPr="001B1DFB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</w:pPr>
                  <w:r w:rsidRPr="001B1DFB"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  <w:t>Responsible for organising all guests, interviews and live on-air performance.</w:t>
                  </w:r>
                </w:p>
                <w:p w14:paraId="6E835958" w14:textId="77777777" w:rsidR="003F72AF" w:rsidRPr="00A825F1" w:rsidRDefault="003F72AF" w:rsidP="00A825F1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</w:pPr>
                  <w:r w:rsidRPr="001B1DFB"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  <w:t>Work with the team to establish and maintain music, entertainment arts and external industry.</w:t>
                  </w:r>
                </w:p>
                <w:p w14:paraId="40076BFF" w14:textId="77777777" w:rsidR="003F72AF" w:rsidRPr="001B1DFB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</w:pPr>
                  <w:r w:rsidRPr="001B1DFB"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  <w:t xml:space="preserve"> Providing programme links</w:t>
                  </w:r>
                </w:p>
                <w:p w14:paraId="77C6E62E" w14:textId="77777777" w:rsidR="003F72AF" w:rsidRPr="001B1DFB" w:rsidRDefault="003F72AF" w:rsidP="003F72AF">
                  <w:pPr>
                    <w:pStyle w:val="Title"/>
                    <w:numPr>
                      <w:ilvl w:val="0"/>
                      <w:numId w:val="3"/>
                    </w:numPr>
                    <w:spacing w:line="280" w:lineRule="exact"/>
                    <w:jc w:val="both"/>
                    <w:rPr>
                      <w:rFonts w:asciiTheme="minorHAnsi" w:eastAsiaTheme="minorHAnsi" w:hAnsiTheme="minorHAnsi" w:cstheme="minorHAnsi"/>
                      <w:b w:val="0"/>
                      <w:bCs w:val="0"/>
                      <w:kern w:val="0"/>
                      <w:sz w:val="26"/>
                      <w:szCs w:val="26"/>
                      <w:lang w:val="en-US"/>
                    </w:rPr>
                  </w:pPr>
                  <w:r w:rsidRPr="001B1DFB">
                    <w:rPr>
                      <w:rFonts w:asciiTheme="minorHAnsi" w:hAnsiTheme="minorHAnsi" w:cstheme="minorHAnsi"/>
                      <w:b w:val="0"/>
                      <w:sz w:val="26"/>
                      <w:szCs w:val="26"/>
                    </w:rPr>
                    <w:t>Undertaking relevant background research.</w:t>
                  </w:r>
                </w:p>
              </w:tc>
            </w:tr>
          </w:tbl>
          <w:p w14:paraId="63BE5B5E" w14:textId="77777777" w:rsidR="003F72AF" w:rsidRDefault="003F72AF" w:rsidP="003F72AF">
            <w:pPr>
              <w:jc w:val="both"/>
            </w:pPr>
          </w:p>
          <w:p w14:paraId="18C41F95" w14:textId="77777777" w:rsidR="003F72AF" w:rsidRPr="00800B2A" w:rsidRDefault="003F72AF" w:rsidP="003F72AF">
            <w:pPr>
              <w:jc w:val="both"/>
              <w:rPr>
                <w:sz w:val="16"/>
                <w:szCs w:val="14"/>
              </w:rPr>
            </w:pPr>
          </w:p>
          <w:p w14:paraId="36FC6953" w14:textId="77777777" w:rsidR="00DD585B" w:rsidRPr="004640CD" w:rsidRDefault="00DD585B" w:rsidP="000241C3">
            <w:pPr>
              <w:jc w:val="both"/>
            </w:pPr>
          </w:p>
        </w:tc>
      </w:tr>
    </w:tbl>
    <w:p w14:paraId="126A26BF" w14:textId="77777777" w:rsidR="00882FD4" w:rsidRPr="00DD585B" w:rsidRDefault="00882FD4" w:rsidP="000241C3">
      <w:pPr>
        <w:jc w:val="both"/>
        <w:rPr>
          <w:sz w:val="10"/>
          <w:szCs w:val="10"/>
        </w:rPr>
      </w:pPr>
    </w:p>
    <w:sectPr w:rsidR="00882FD4" w:rsidRPr="00DD585B" w:rsidSect="000241C3">
      <w:headerReference w:type="default" r:id="rId8"/>
      <w:pgSz w:w="11907" w:h="16839" w:code="9"/>
      <w:pgMar w:top="81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7E4F6" w14:textId="77777777" w:rsidR="009F4DFD" w:rsidRDefault="009F4DFD" w:rsidP="00533C5A">
      <w:pPr>
        <w:spacing w:after="0" w:line="240" w:lineRule="auto"/>
      </w:pPr>
      <w:r>
        <w:separator/>
      </w:r>
    </w:p>
  </w:endnote>
  <w:endnote w:type="continuationSeparator" w:id="0">
    <w:p w14:paraId="76B63370" w14:textId="77777777" w:rsidR="009F4DFD" w:rsidRDefault="009F4DFD" w:rsidP="0053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A626C" w14:textId="77777777" w:rsidR="009F4DFD" w:rsidRDefault="009F4DFD" w:rsidP="00533C5A">
      <w:pPr>
        <w:spacing w:after="0" w:line="240" w:lineRule="auto"/>
      </w:pPr>
      <w:r>
        <w:separator/>
      </w:r>
    </w:p>
  </w:footnote>
  <w:footnote w:type="continuationSeparator" w:id="0">
    <w:p w14:paraId="042974B8" w14:textId="77777777" w:rsidR="009F4DFD" w:rsidRDefault="009F4DFD" w:rsidP="0053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AC950" w14:textId="77777777" w:rsidR="00B11BF1" w:rsidRPr="00533C5A" w:rsidRDefault="00B11BF1">
    <w:pPr>
      <w:pStyle w:val="Header"/>
      <w:rPr>
        <w:sz w:val="10"/>
        <w:szCs w:val="10"/>
      </w:rPr>
    </w:pPr>
    <w:r w:rsidRPr="0094028D">
      <w:rPr>
        <w:noProof/>
      </w:rPr>
      <w:drawing>
        <wp:anchor distT="0" distB="0" distL="114300" distR="114300" simplePos="0" relativeHeight="251656189" behindDoc="0" locked="0" layoutInCell="1" allowOverlap="1" wp14:anchorId="2129C3B5" wp14:editId="5A45AA14">
          <wp:simplePos x="0" y="0"/>
          <wp:positionH relativeFrom="column">
            <wp:posOffset>-474345</wp:posOffset>
          </wp:positionH>
          <wp:positionV relativeFrom="paragraph">
            <wp:posOffset>-461645</wp:posOffset>
          </wp:positionV>
          <wp:extent cx="374904" cy="10698480"/>
          <wp:effectExtent l="0" t="0" r="635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" cy="1069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27DB7"/>
    <w:multiLevelType w:val="hybridMultilevel"/>
    <w:tmpl w:val="394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34E14"/>
    <w:multiLevelType w:val="hybridMultilevel"/>
    <w:tmpl w:val="E1E2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87418"/>
    <w:multiLevelType w:val="hybridMultilevel"/>
    <w:tmpl w:val="06A4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15A8B"/>
    <w:multiLevelType w:val="hybridMultilevel"/>
    <w:tmpl w:val="A396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60C2"/>
    <w:multiLevelType w:val="hybridMultilevel"/>
    <w:tmpl w:val="6540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44F55"/>
    <w:multiLevelType w:val="hybridMultilevel"/>
    <w:tmpl w:val="7C6A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FD4"/>
    <w:rsid w:val="000241C3"/>
    <w:rsid w:val="000249C7"/>
    <w:rsid w:val="00051C96"/>
    <w:rsid w:val="00097ECF"/>
    <w:rsid w:val="000B34C5"/>
    <w:rsid w:val="000C0B65"/>
    <w:rsid w:val="0010439F"/>
    <w:rsid w:val="00125B9D"/>
    <w:rsid w:val="00162202"/>
    <w:rsid w:val="001C1171"/>
    <w:rsid w:val="001E694A"/>
    <w:rsid w:val="00201892"/>
    <w:rsid w:val="00253020"/>
    <w:rsid w:val="002A3D96"/>
    <w:rsid w:val="002B3C0B"/>
    <w:rsid w:val="002D548D"/>
    <w:rsid w:val="002D7906"/>
    <w:rsid w:val="00307CF1"/>
    <w:rsid w:val="00343C97"/>
    <w:rsid w:val="00380D94"/>
    <w:rsid w:val="00386107"/>
    <w:rsid w:val="003C6B94"/>
    <w:rsid w:val="003F72AF"/>
    <w:rsid w:val="00425845"/>
    <w:rsid w:val="0044144E"/>
    <w:rsid w:val="004640CD"/>
    <w:rsid w:val="004D236C"/>
    <w:rsid w:val="004D2EEA"/>
    <w:rsid w:val="004F05F6"/>
    <w:rsid w:val="00527C28"/>
    <w:rsid w:val="00533C5A"/>
    <w:rsid w:val="00570876"/>
    <w:rsid w:val="005B2E2C"/>
    <w:rsid w:val="005B512A"/>
    <w:rsid w:val="005C2A1A"/>
    <w:rsid w:val="005D5320"/>
    <w:rsid w:val="005F19BA"/>
    <w:rsid w:val="005F6B85"/>
    <w:rsid w:val="0063405B"/>
    <w:rsid w:val="00651BEB"/>
    <w:rsid w:val="0068127D"/>
    <w:rsid w:val="00682936"/>
    <w:rsid w:val="0069578B"/>
    <w:rsid w:val="006C178F"/>
    <w:rsid w:val="006E7825"/>
    <w:rsid w:val="00726AAA"/>
    <w:rsid w:val="007323BC"/>
    <w:rsid w:val="007338EA"/>
    <w:rsid w:val="00762029"/>
    <w:rsid w:val="00777733"/>
    <w:rsid w:val="007833EB"/>
    <w:rsid w:val="007B2B21"/>
    <w:rsid w:val="00800B2A"/>
    <w:rsid w:val="00864A4B"/>
    <w:rsid w:val="00877BB0"/>
    <w:rsid w:val="008815F8"/>
    <w:rsid w:val="00882FD4"/>
    <w:rsid w:val="008A2DB9"/>
    <w:rsid w:val="008F0C37"/>
    <w:rsid w:val="00913FF7"/>
    <w:rsid w:val="00964681"/>
    <w:rsid w:val="00997D02"/>
    <w:rsid w:val="009A0EB8"/>
    <w:rsid w:val="009B2D21"/>
    <w:rsid w:val="009D518C"/>
    <w:rsid w:val="009F4DFD"/>
    <w:rsid w:val="00A16564"/>
    <w:rsid w:val="00A27794"/>
    <w:rsid w:val="00A318FF"/>
    <w:rsid w:val="00A66128"/>
    <w:rsid w:val="00A825F1"/>
    <w:rsid w:val="00AE1CE7"/>
    <w:rsid w:val="00B05AED"/>
    <w:rsid w:val="00B11BF1"/>
    <w:rsid w:val="00B11FBB"/>
    <w:rsid w:val="00B534F3"/>
    <w:rsid w:val="00BB0B49"/>
    <w:rsid w:val="00BC124A"/>
    <w:rsid w:val="00C17AA6"/>
    <w:rsid w:val="00C867F0"/>
    <w:rsid w:val="00C91B9F"/>
    <w:rsid w:val="00CB1072"/>
    <w:rsid w:val="00CC340D"/>
    <w:rsid w:val="00CD72C6"/>
    <w:rsid w:val="00CE27A5"/>
    <w:rsid w:val="00CE3A18"/>
    <w:rsid w:val="00D20237"/>
    <w:rsid w:val="00D706D0"/>
    <w:rsid w:val="00DA5AEC"/>
    <w:rsid w:val="00DD29C7"/>
    <w:rsid w:val="00DD585B"/>
    <w:rsid w:val="00E17A12"/>
    <w:rsid w:val="00E25804"/>
    <w:rsid w:val="00E31823"/>
    <w:rsid w:val="00E426C2"/>
    <w:rsid w:val="00E84E6D"/>
    <w:rsid w:val="00E85D22"/>
    <w:rsid w:val="00EA1D97"/>
    <w:rsid w:val="00EF17B3"/>
    <w:rsid w:val="00F3171A"/>
    <w:rsid w:val="00F3751E"/>
    <w:rsid w:val="00F56BB4"/>
    <w:rsid w:val="00F71E2C"/>
    <w:rsid w:val="00F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ACF06A"/>
  <w15:docId w15:val="{EFB57E47-A1F5-4B33-BBCD-7F4DE7B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5A"/>
  </w:style>
  <w:style w:type="paragraph" w:styleId="Footer">
    <w:name w:val="footer"/>
    <w:basedOn w:val="Normal"/>
    <w:link w:val="Foot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A"/>
  </w:style>
  <w:style w:type="paragraph" w:styleId="Title">
    <w:name w:val="Title"/>
    <w:basedOn w:val="Normal"/>
    <w:link w:val="TitleChar"/>
    <w:uiPriority w:val="10"/>
    <w:qFormat/>
    <w:rsid w:val="00E85D2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85D2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957A-12A5-4109-A9BD-E6DCB19A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Dalston - Resume Template</vt:lpstr>
    </vt:vector>
  </TitlesOfParts>
  <Company>HP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Dalston - Resume Template</dc:title>
  <dc:creator>Akin Ayodele</dc:creator>
  <cp:lastModifiedBy>Nkechinyere Chikezie</cp:lastModifiedBy>
  <cp:revision>6</cp:revision>
  <cp:lastPrinted>2019-09-14T07:17:00Z</cp:lastPrinted>
  <dcterms:created xsi:type="dcterms:W3CDTF">2020-07-13T08:37:00Z</dcterms:created>
  <dcterms:modified xsi:type="dcterms:W3CDTF">2021-04-21T07:15:00Z</dcterms:modified>
</cp:coreProperties>
</file>