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78A3F" w14:textId="77777777" w:rsidR="003B2D6B" w:rsidRDefault="001F465B">
      <w:pPr>
        <w:ind w:firstLine="180"/>
        <w:rPr>
          <w:b/>
          <w:sz w:val="36"/>
          <w:szCs w:val="36"/>
        </w:rPr>
      </w:pPr>
      <w:r>
        <w:rPr>
          <w:b/>
          <w:sz w:val="36"/>
          <w:szCs w:val="36"/>
        </w:rPr>
        <w:t>ABUDU JULIUS KEHINDE</w:t>
      </w:r>
    </w:p>
    <w:p w14:paraId="3E2F50A1" w14:textId="77777777" w:rsidR="003B2D6B" w:rsidRDefault="003B2D6B">
      <w:pPr>
        <w:ind w:firstLine="180"/>
      </w:pPr>
    </w:p>
    <w:p w14:paraId="3834FDBD" w14:textId="77777777" w:rsidR="003B2D6B" w:rsidRDefault="001F465B">
      <w:pPr>
        <w:ind w:firstLine="180"/>
        <w:rPr>
          <w:rFonts w:ascii="Palatino Linotype" w:hAnsi="Palatino Linotype"/>
        </w:rPr>
      </w:pPr>
      <w:r>
        <w:rPr>
          <w:rFonts w:ascii="Palatino Linotype" w:hAnsi="Palatino Linotype"/>
        </w:rPr>
        <w:t>No. 24,Bankole Street Isheri,Ojodu Berger, Lagos</w:t>
      </w:r>
    </w:p>
    <w:p w14:paraId="63F71FEA" w14:textId="77777777" w:rsidR="003B2D6B" w:rsidRDefault="001F465B">
      <w:pPr>
        <w:ind w:firstLine="180"/>
        <w:rPr>
          <w:rFonts w:ascii="Palatino Linotype" w:hAnsi="Palatino Linotype"/>
        </w:rPr>
      </w:pPr>
      <w:r>
        <w:rPr>
          <w:rFonts w:ascii="Palatino Linotype" w:hAnsi="Palatino Linotype"/>
        </w:rPr>
        <w:t>E-mail: kennyabudu@gmail.com</w:t>
      </w:r>
    </w:p>
    <w:p w14:paraId="1A902F33" w14:textId="77777777" w:rsidR="003B2D6B" w:rsidRDefault="001F465B">
      <w:pPr>
        <w:ind w:firstLine="180"/>
        <w:rPr>
          <w:rFonts w:ascii="Palatino Linotype" w:hAnsi="Palatino Linotype"/>
        </w:rPr>
      </w:pPr>
      <w:r>
        <w:rPr>
          <w:rFonts w:ascii="Palatino Linotype" w:hAnsi="Palatino Linotype"/>
        </w:rPr>
        <w:t>Phone: 08032170426, 08122536352</w:t>
      </w:r>
    </w:p>
    <w:p w14:paraId="286F6D2E" w14:textId="77777777" w:rsidR="003B2D6B" w:rsidRDefault="003B2D6B">
      <w:pPr>
        <w:ind w:firstLine="180"/>
      </w:pPr>
    </w:p>
    <w:p w14:paraId="55BC3349" w14:textId="77777777" w:rsidR="003B2D6B" w:rsidRDefault="003B2D6B"/>
    <w:p w14:paraId="30084C7D" w14:textId="2D164D8C" w:rsidR="003B2D6B" w:rsidRDefault="001F465B">
      <w:pPr>
        <w:pStyle w:val="BulletedList"/>
        <w:tabs>
          <w:tab w:val="clear" w:pos="360"/>
        </w:tabs>
        <w:rPr>
          <w:rFonts w:ascii="Palatino Linotype" w:hAnsi="Palatino Linotype" w:cs="Calibri"/>
          <w:b/>
          <w:sz w:val="22"/>
          <w:szCs w:val="22"/>
        </w:rPr>
      </w:pPr>
      <w:r>
        <w:rPr>
          <w:rFonts w:ascii="Calibri" w:hAnsi="Calibri" w:cs="Calibri"/>
        </w:rPr>
        <w:t xml:space="preserve">       </w:t>
      </w:r>
      <w:r>
        <w:rPr>
          <w:rFonts w:ascii="Calibri" w:hAnsi="Calibri" w:cs="Calibri"/>
          <w:b/>
        </w:rPr>
        <w:t xml:space="preserve"> </w:t>
      </w:r>
      <w:r w:rsidR="00D03504">
        <w:rPr>
          <w:rFonts w:ascii="Palatino Linotype" w:hAnsi="Palatino Linotype" w:cs="Calibri"/>
          <w:b/>
          <w:sz w:val="22"/>
          <w:szCs w:val="22"/>
        </w:rPr>
        <w:t>Credit Manager with over 10</w:t>
      </w:r>
      <w:r>
        <w:rPr>
          <w:rFonts w:ascii="Palatino Linotype" w:hAnsi="Palatino Linotype" w:cs="Calibri"/>
          <w:b/>
          <w:sz w:val="22"/>
          <w:szCs w:val="22"/>
        </w:rPr>
        <w:t xml:space="preserve"> years’ experience spe</w:t>
      </w:r>
      <w:r w:rsidR="00C925B5">
        <w:rPr>
          <w:rFonts w:ascii="Palatino Linotype" w:hAnsi="Palatino Linotype" w:cs="Calibri"/>
          <w:b/>
          <w:sz w:val="22"/>
          <w:szCs w:val="22"/>
        </w:rPr>
        <w:t xml:space="preserve">cializing with in-depth knowledge of end to end </w:t>
      </w:r>
      <w:r w:rsidR="00D03504">
        <w:rPr>
          <w:rFonts w:ascii="Palatino Linotype" w:hAnsi="Palatino Linotype" w:cs="Calibri"/>
          <w:b/>
          <w:sz w:val="22"/>
          <w:szCs w:val="22"/>
        </w:rPr>
        <w:t>Credit Management and Portfolio growth</w:t>
      </w:r>
      <w:r w:rsidR="00C925B5">
        <w:rPr>
          <w:rFonts w:ascii="Palatino Linotype" w:hAnsi="Palatino Linotype" w:cs="Calibri"/>
          <w:b/>
          <w:sz w:val="22"/>
          <w:szCs w:val="22"/>
        </w:rPr>
        <w:t>, Credit Administration,</w:t>
      </w:r>
      <w:r w:rsidR="00C925B5">
        <w:rPr>
          <w:rFonts w:ascii="Palatino Linotype" w:hAnsi="Palatino Linotype"/>
          <w:b/>
          <w:sz w:val="22"/>
          <w:szCs w:val="22"/>
        </w:rPr>
        <w:t xml:space="preserve"> Disbursement Processes and Procedures, Credit Analysis and Credit E</w:t>
      </w:r>
      <w:r>
        <w:rPr>
          <w:rFonts w:ascii="Palatino Linotype" w:hAnsi="Palatino Linotype"/>
          <w:b/>
          <w:sz w:val="22"/>
          <w:szCs w:val="22"/>
        </w:rPr>
        <w:t>valuation</w:t>
      </w:r>
      <w:r w:rsidR="00C925B5">
        <w:rPr>
          <w:rFonts w:ascii="Palatino Linotype" w:hAnsi="Palatino Linotype"/>
          <w:b/>
          <w:sz w:val="22"/>
          <w:szCs w:val="22"/>
        </w:rPr>
        <w:t>,</w:t>
      </w:r>
      <w:r w:rsidR="007C45B4">
        <w:rPr>
          <w:rFonts w:ascii="Palatino Linotype" w:hAnsi="Palatino Linotype"/>
          <w:b/>
          <w:sz w:val="22"/>
          <w:szCs w:val="22"/>
        </w:rPr>
        <w:t xml:space="preserve"> Credit Risk Management,</w:t>
      </w:r>
      <w:r w:rsidR="00C925B5">
        <w:rPr>
          <w:rFonts w:ascii="Palatino Linotype" w:hAnsi="Palatino Linotype"/>
          <w:b/>
          <w:sz w:val="22"/>
          <w:szCs w:val="22"/>
        </w:rPr>
        <w:t xml:space="preserve"> Restructuring, Syndication, Roll-Over</w:t>
      </w:r>
      <w:r>
        <w:rPr>
          <w:rFonts w:ascii="Palatino Linotype" w:hAnsi="Palatino Linotype"/>
          <w:b/>
          <w:sz w:val="22"/>
          <w:szCs w:val="22"/>
        </w:rPr>
        <w:t>.</w:t>
      </w:r>
    </w:p>
    <w:p w14:paraId="496B3080" w14:textId="77777777" w:rsidR="003B2D6B" w:rsidRDefault="001F465B">
      <w:pPr>
        <w:jc w:val="both"/>
        <w:rPr>
          <w:b/>
          <w:sz w:val="28"/>
          <w:szCs w:val="28"/>
        </w:rPr>
      </w:pPr>
      <w:r>
        <w:rPr>
          <w:rFonts w:ascii="Calibri" w:hAnsi="Calibri" w:cs="Calibri"/>
          <w:b/>
        </w:rPr>
        <w:t xml:space="preserve"> </w:t>
      </w:r>
    </w:p>
    <w:p w14:paraId="30307737" w14:textId="77777777" w:rsidR="003B2D6B" w:rsidRDefault="003B2D6B">
      <w:pPr>
        <w:textAlignment w:val="baseline"/>
        <w:rPr>
          <w:b/>
          <w:sz w:val="28"/>
          <w:szCs w:val="28"/>
        </w:rPr>
      </w:pPr>
    </w:p>
    <w:p w14:paraId="4E5A5537" w14:textId="275845AB" w:rsidR="003B2D6B" w:rsidRDefault="001F465B">
      <w:pPr>
        <w:jc w:val="both"/>
        <w:rPr>
          <w:rFonts w:ascii="Palatino Linotype" w:hAnsi="Palatino Linotype"/>
          <w:b/>
        </w:rPr>
      </w:pPr>
      <w:r>
        <w:rPr>
          <w:rFonts w:ascii="Palatino Linotype" w:hAnsi="Palatino Linotype"/>
          <w:b/>
        </w:rPr>
        <w:t xml:space="preserve">August 2019 To Date Finance and Commercial Service Limited </w:t>
      </w:r>
      <w:r w:rsidR="0022376D">
        <w:rPr>
          <w:rFonts w:ascii="Palatino Linotype" w:hAnsi="Palatino Linotype"/>
          <w:b/>
        </w:rPr>
        <w:t>:</w:t>
      </w:r>
      <w:r w:rsidR="009B6B2D">
        <w:rPr>
          <w:rFonts w:ascii="Palatino Linotype" w:hAnsi="Palatino Linotype"/>
          <w:b/>
        </w:rPr>
        <w:t xml:space="preserve"> </w:t>
      </w:r>
      <w:r w:rsidR="00F12ED3">
        <w:rPr>
          <w:rFonts w:ascii="Palatino Linotype" w:hAnsi="Palatino Linotype"/>
          <w:b/>
        </w:rPr>
        <w:t xml:space="preserve">Head of </w:t>
      </w:r>
      <w:r w:rsidR="009B6B2D">
        <w:rPr>
          <w:rFonts w:ascii="Palatino Linotype" w:hAnsi="Palatino Linotype"/>
          <w:b/>
        </w:rPr>
        <w:t>Credit</w:t>
      </w:r>
      <w:r w:rsidR="00F12ED3">
        <w:rPr>
          <w:rFonts w:ascii="Palatino Linotype" w:hAnsi="Palatino Linotype"/>
          <w:b/>
        </w:rPr>
        <w:t xml:space="preserve"> and Business Development</w:t>
      </w:r>
    </w:p>
    <w:p w14:paraId="7A840FD2" w14:textId="77777777" w:rsidR="003B2D6B" w:rsidRDefault="003B2D6B">
      <w:pPr>
        <w:jc w:val="both"/>
      </w:pPr>
    </w:p>
    <w:p w14:paraId="375FDA42" w14:textId="77777777" w:rsidR="003B2D6B" w:rsidRDefault="001F465B">
      <w:pPr>
        <w:pStyle w:val="pv-entitydescription"/>
        <w:numPr>
          <w:ilvl w:val="0"/>
          <w:numId w:val="1"/>
        </w:numPr>
        <w:spacing w:before="0" w:beforeAutospacing="0" w:after="0" w:afterAutospacing="0"/>
        <w:textAlignment w:val="baseline"/>
        <w:rPr>
          <w:rFonts w:ascii="Palatino Linotype" w:hAnsi="Palatino Linotype" w:cs="Segoe UI"/>
        </w:rPr>
      </w:pPr>
      <w:r>
        <w:rPr>
          <w:rFonts w:ascii="Palatino Linotype" w:hAnsi="Palatino Linotype"/>
        </w:rPr>
        <w:t>Managing and growth firm portfolio of across the firm’s products line such as SME Loan, Micro Credit, LPO, Invoice discounting, School Aid, Project Finance, Shares back, Cash back.</w:t>
      </w:r>
    </w:p>
    <w:p w14:paraId="7344F043" w14:textId="77777777" w:rsidR="003B2D6B" w:rsidRPr="009B6B2D" w:rsidRDefault="001F465B">
      <w:pPr>
        <w:pStyle w:val="pv-entitydescription"/>
        <w:numPr>
          <w:ilvl w:val="0"/>
          <w:numId w:val="1"/>
        </w:numPr>
        <w:spacing w:before="0" w:beforeAutospacing="0" w:after="0" w:afterAutospacing="0"/>
        <w:textAlignment w:val="baseline"/>
        <w:rPr>
          <w:rFonts w:ascii="Palatino Linotype" w:hAnsi="Palatino Linotype" w:cs="Segoe UI"/>
        </w:rPr>
      </w:pPr>
      <w:r>
        <w:rPr>
          <w:rFonts w:ascii="Palatino Linotype" w:hAnsi="Palatino Linotype"/>
        </w:rPr>
        <w:t>All credit request are attended to within 24 hours and clients get feedback.</w:t>
      </w:r>
    </w:p>
    <w:p w14:paraId="36C235D3" w14:textId="77777777" w:rsidR="009B6B2D" w:rsidRPr="009B6B2D" w:rsidRDefault="009B6B2D" w:rsidP="009B6B2D">
      <w:pPr>
        <w:numPr>
          <w:ilvl w:val="0"/>
          <w:numId w:val="1"/>
        </w:numPr>
        <w:shd w:val="clear" w:color="auto" w:fill="FFFFFF"/>
        <w:spacing w:after="120" w:line="312" w:lineRule="atLeast"/>
        <w:rPr>
          <w:rFonts w:ascii="Palatino Linotype" w:hAnsi="Palatino Linotype" w:cs="Arial"/>
          <w:color w:val="000000"/>
        </w:rPr>
      </w:pPr>
      <w:r w:rsidRPr="009B6B2D">
        <w:rPr>
          <w:rFonts w:ascii="Palatino Linotype" w:hAnsi="Palatino Linotype" w:cs="Arial"/>
          <w:color w:val="000000"/>
        </w:rPr>
        <w:t>Monitor performance and drive changes in credit policy of our Nigeria portfolio to optimize profitability and reach growth targets</w:t>
      </w:r>
    </w:p>
    <w:p w14:paraId="5397A051" w14:textId="77777777" w:rsidR="009B6B2D" w:rsidRPr="009B6B2D" w:rsidRDefault="009B6B2D" w:rsidP="009B6B2D">
      <w:pPr>
        <w:numPr>
          <w:ilvl w:val="0"/>
          <w:numId w:val="1"/>
        </w:numPr>
        <w:shd w:val="clear" w:color="auto" w:fill="FFFFFF"/>
        <w:spacing w:after="120" w:line="312" w:lineRule="atLeast"/>
        <w:rPr>
          <w:rFonts w:ascii="Palatino Linotype" w:hAnsi="Palatino Linotype" w:cs="Arial"/>
          <w:color w:val="000000"/>
        </w:rPr>
      </w:pPr>
      <w:r w:rsidRPr="009B6B2D">
        <w:rPr>
          <w:rFonts w:ascii="Palatino Linotype" w:hAnsi="Palatino Linotype" w:cs="Arial"/>
          <w:color w:val="000000"/>
        </w:rPr>
        <w:t>Collaborate with data science, product, marketing, collections, and engineering to propose experiments and policy changes</w:t>
      </w:r>
    </w:p>
    <w:p w14:paraId="7AEE13E5" w14:textId="77777777" w:rsidR="009B6B2D" w:rsidRPr="009B6B2D" w:rsidRDefault="009B6B2D" w:rsidP="009B6B2D">
      <w:pPr>
        <w:numPr>
          <w:ilvl w:val="0"/>
          <w:numId w:val="1"/>
        </w:numPr>
        <w:shd w:val="clear" w:color="auto" w:fill="FFFFFF"/>
        <w:spacing w:after="120" w:line="312" w:lineRule="atLeast"/>
        <w:rPr>
          <w:rFonts w:ascii="Palatino Linotype" w:hAnsi="Palatino Linotype" w:cs="Arial"/>
          <w:color w:val="000000"/>
        </w:rPr>
      </w:pPr>
      <w:r w:rsidRPr="009B6B2D">
        <w:rPr>
          <w:rFonts w:ascii="Palatino Linotype" w:hAnsi="Palatino Linotype" w:cs="Arial"/>
          <w:color w:val="000000"/>
        </w:rPr>
        <w:t>Conduct ad-hoc analysis to identify underlying explanations for changes in portfolio performance, develop data-driven solutions, and evaluate expected portfolio impacts</w:t>
      </w:r>
    </w:p>
    <w:p w14:paraId="1A7E3B8B" w14:textId="77777777" w:rsidR="009B6B2D" w:rsidRDefault="009B6B2D">
      <w:pPr>
        <w:pStyle w:val="pv-entitydescription"/>
        <w:numPr>
          <w:ilvl w:val="0"/>
          <w:numId w:val="1"/>
        </w:numPr>
        <w:spacing w:before="0" w:beforeAutospacing="0" w:after="0" w:afterAutospacing="0"/>
        <w:textAlignment w:val="baseline"/>
        <w:rPr>
          <w:rFonts w:ascii="Palatino Linotype" w:hAnsi="Palatino Linotype" w:cs="Segoe UI"/>
        </w:rPr>
      </w:pPr>
    </w:p>
    <w:p w14:paraId="77BF0701" w14:textId="77777777" w:rsidR="003B2D6B" w:rsidRDefault="001F465B">
      <w:pPr>
        <w:pStyle w:val="ListParagraph"/>
        <w:numPr>
          <w:ilvl w:val="0"/>
          <w:numId w:val="1"/>
        </w:numPr>
        <w:rPr>
          <w:rFonts w:ascii="Palatino Linotype" w:hAnsi="Palatino Linotype"/>
          <w:sz w:val="24"/>
          <w:szCs w:val="24"/>
        </w:rPr>
      </w:pPr>
      <w:r>
        <w:rPr>
          <w:rFonts w:ascii="Palatino Linotype" w:hAnsi="Palatino Linotype"/>
          <w:sz w:val="24"/>
          <w:szCs w:val="24"/>
        </w:rPr>
        <w:t>The delivery of a professional service to all business units, by assessing and evaluating credit facilities (new and/or existing) based on sound credit &amp; financial principles, whilst adhering to the  credit risk standards, maintaining credit independence and managing risk reward balance.</w:t>
      </w:r>
    </w:p>
    <w:p w14:paraId="767CA473" w14:textId="77777777" w:rsidR="003B2D6B" w:rsidRDefault="001F465B">
      <w:pPr>
        <w:pStyle w:val="ListParagraph"/>
        <w:numPr>
          <w:ilvl w:val="0"/>
          <w:numId w:val="1"/>
        </w:numPr>
        <w:rPr>
          <w:rFonts w:ascii="Palatino Linotype" w:hAnsi="Palatino Linotype"/>
          <w:sz w:val="24"/>
          <w:szCs w:val="24"/>
        </w:rPr>
      </w:pPr>
      <w:r>
        <w:rPr>
          <w:rFonts w:ascii="Palatino Linotype" w:hAnsi="Palatino Linotype"/>
          <w:sz w:val="24"/>
          <w:szCs w:val="24"/>
        </w:rPr>
        <w:t>Proper credit risk analysis is done for each credit request to mitigate non-performing loans</w:t>
      </w:r>
    </w:p>
    <w:p w14:paraId="26BDCFFB" w14:textId="77777777" w:rsidR="003B2D6B" w:rsidRDefault="001F465B">
      <w:pPr>
        <w:pStyle w:val="ListParagraph"/>
        <w:numPr>
          <w:ilvl w:val="0"/>
          <w:numId w:val="1"/>
        </w:numPr>
        <w:rPr>
          <w:rFonts w:ascii="Palatino Linotype" w:hAnsi="Palatino Linotype"/>
          <w:sz w:val="24"/>
          <w:szCs w:val="24"/>
        </w:rPr>
      </w:pPr>
      <w:r>
        <w:rPr>
          <w:rFonts w:ascii="Palatino Linotype" w:hAnsi="Palatino Linotype"/>
          <w:sz w:val="24"/>
          <w:szCs w:val="24"/>
        </w:rPr>
        <w:t xml:space="preserve">Ensures all identified credit control events and payment defaults are managed, in order to reduce the roll rate of non-performing loans into lock up portfolio by providing a prompt and orderly turnaround environment in which controls can be exercised to ensure that the organization is not faced with avoidable losses.  </w:t>
      </w:r>
    </w:p>
    <w:p w14:paraId="5AE0A1EE" w14:textId="77777777" w:rsidR="003B2D6B" w:rsidRDefault="001F465B">
      <w:pPr>
        <w:pStyle w:val="ListParagraph"/>
        <w:numPr>
          <w:ilvl w:val="0"/>
          <w:numId w:val="1"/>
        </w:numPr>
        <w:rPr>
          <w:rFonts w:ascii="Palatino Linotype" w:eastAsia="Times New Roman" w:hAnsi="Palatino Linotype" w:cs="Segoe UI"/>
          <w:sz w:val="24"/>
          <w:szCs w:val="24"/>
          <w:lang w:val="en-GB" w:eastAsia="en-GB"/>
        </w:rPr>
      </w:pPr>
      <w:r>
        <w:rPr>
          <w:rFonts w:ascii="Palatino Linotype" w:eastAsia="Times New Roman" w:hAnsi="Palatino Linotype" w:cs="Segoe UI"/>
          <w:sz w:val="24"/>
          <w:szCs w:val="24"/>
          <w:lang w:val="en-GB" w:eastAsia="en-GB"/>
        </w:rPr>
        <w:t>The portfolio performance and the quality check and development of new proposals before being sent to the Audit and compliance department.</w:t>
      </w:r>
    </w:p>
    <w:p w14:paraId="76B107D1" w14:textId="77777777" w:rsidR="003B2D6B" w:rsidRDefault="001F465B">
      <w:pPr>
        <w:pStyle w:val="ListParagraph"/>
        <w:numPr>
          <w:ilvl w:val="0"/>
          <w:numId w:val="1"/>
        </w:numPr>
        <w:spacing w:after="0" w:line="240" w:lineRule="auto"/>
        <w:rPr>
          <w:rFonts w:ascii="Palatino Linotype" w:hAnsi="Palatino Linotype"/>
          <w:sz w:val="24"/>
          <w:szCs w:val="24"/>
        </w:rPr>
      </w:pPr>
      <w:r>
        <w:rPr>
          <w:rFonts w:ascii="Palatino Linotype" w:hAnsi="Palatino Linotype"/>
          <w:sz w:val="24"/>
          <w:szCs w:val="24"/>
        </w:rPr>
        <w:t>Review outstanding receivables and credit limit review report and prepare management credit committee report and other Ad hoc reports as required.</w:t>
      </w:r>
    </w:p>
    <w:p w14:paraId="0085CD66" w14:textId="77777777" w:rsidR="003B2D6B" w:rsidRDefault="001F465B">
      <w:pPr>
        <w:numPr>
          <w:ilvl w:val="0"/>
          <w:numId w:val="1"/>
        </w:numPr>
        <w:textAlignment w:val="baseline"/>
        <w:rPr>
          <w:rFonts w:ascii="Palatino Linotype" w:hAnsi="Palatino Linotype" w:cs="Segoe UI"/>
        </w:rPr>
      </w:pPr>
      <w:r>
        <w:rPr>
          <w:rFonts w:ascii="Palatino Linotype" w:hAnsi="Palatino Linotype" w:cs="Segoe UI"/>
        </w:rPr>
        <w:lastRenderedPageBreak/>
        <w:t>Representing Finance and Commercial Services Limited at conferences and events, identifying potential new partners, preparing credit proposals, supporting deal closing and disbursement</w:t>
      </w:r>
    </w:p>
    <w:p w14:paraId="282567E5" w14:textId="77777777" w:rsidR="003B2D6B" w:rsidRDefault="001F465B">
      <w:pPr>
        <w:pStyle w:val="ListParagraph"/>
        <w:numPr>
          <w:ilvl w:val="0"/>
          <w:numId w:val="1"/>
        </w:numPr>
        <w:spacing w:line="240" w:lineRule="auto"/>
        <w:rPr>
          <w:rFonts w:ascii="Palatino Linotype" w:hAnsi="Palatino Linotype"/>
          <w:sz w:val="24"/>
          <w:szCs w:val="24"/>
        </w:rPr>
      </w:pPr>
      <w:r>
        <w:rPr>
          <w:rFonts w:ascii="Palatino Linotype" w:hAnsi="Palatino Linotype"/>
          <w:sz w:val="24"/>
          <w:szCs w:val="24"/>
        </w:rPr>
        <w:t>Provide input in the development and review of credit management policies and procedures and adherence to those policies and procedures.</w:t>
      </w:r>
    </w:p>
    <w:p w14:paraId="3E0F8B9E" w14:textId="77777777" w:rsidR="003B2D6B" w:rsidRDefault="001F465B">
      <w:pPr>
        <w:pStyle w:val="ListParagraph"/>
        <w:numPr>
          <w:ilvl w:val="0"/>
          <w:numId w:val="1"/>
        </w:numPr>
        <w:rPr>
          <w:rFonts w:ascii="Palatino Linotype" w:hAnsi="Palatino Linotype"/>
          <w:sz w:val="24"/>
          <w:szCs w:val="24"/>
        </w:rPr>
      </w:pPr>
      <w:r>
        <w:rPr>
          <w:rFonts w:ascii="Palatino Linotype" w:hAnsi="Palatino Linotype"/>
          <w:sz w:val="24"/>
          <w:szCs w:val="24"/>
        </w:rPr>
        <w:t>Review of relevant internal &amp; external communications, such as circulars, economic reviews on industries, &amp; financial or industry publications to ensure that any development, new requirements or external risks are properly taken cognizance of in lending decisions or conditions of lending.</w:t>
      </w:r>
    </w:p>
    <w:p w14:paraId="756C000E" w14:textId="77777777" w:rsidR="003B2D6B" w:rsidRDefault="001F465B">
      <w:pPr>
        <w:pStyle w:val="ListParagraph"/>
        <w:numPr>
          <w:ilvl w:val="0"/>
          <w:numId w:val="1"/>
        </w:numPr>
        <w:rPr>
          <w:rFonts w:ascii="Palatino Linotype" w:hAnsi="Palatino Linotype"/>
          <w:sz w:val="24"/>
          <w:szCs w:val="24"/>
        </w:rPr>
      </w:pPr>
      <w:r>
        <w:rPr>
          <w:rFonts w:ascii="Palatino Linotype" w:hAnsi="Palatino Linotype"/>
          <w:sz w:val="24"/>
          <w:szCs w:val="24"/>
        </w:rPr>
        <w:t>Ensures that all internal and external reporting is completed accurately, on time and that appropriate value adding insights into the portfolio are provided so that both internal and external users of information have a deep and appropriate insight into the quality of the portfolio and the appropriateness of the processes</w:t>
      </w:r>
    </w:p>
    <w:p w14:paraId="4B4AFE8A" w14:textId="77777777" w:rsidR="003B2D6B" w:rsidRDefault="001F465B">
      <w:pPr>
        <w:pStyle w:val="ListParagraph"/>
        <w:numPr>
          <w:ilvl w:val="0"/>
          <w:numId w:val="1"/>
        </w:numPr>
        <w:spacing w:after="0" w:line="240" w:lineRule="auto"/>
        <w:rPr>
          <w:rFonts w:ascii="Palatino Linotype" w:hAnsi="Palatino Linotype"/>
          <w:sz w:val="24"/>
          <w:szCs w:val="24"/>
        </w:rPr>
      </w:pPr>
      <w:r>
        <w:rPr>
          <w:rFonts w:ascii="Palatino Linotype" w:hAnsi="Palatino Linotype"/>
          <w:sz w:val="24"/>
          <w:szCs w:val="24"/>
        </w:rPr>
        <w:t>Ensures that all documents for credit facilities are valid and complete before processing of loan.</w:t>
      </w:r>
    </w:p>
    <w:p w14:paraId="1713CBE0" w14:textId="77777777" w:rsidR="003B2D6B" w:rsidRDefault="001F465B">
      <w:pPr>
        <w:pStyle w:val="ListParagraph"/>
        <w:numPr>
          <w:ilvl w:val="0"/>
          <w:numId w:val="1"/>
        </w:numPr>
        <w:rPr>
          <w:rFonts w:ascii="Palatino Linotype" w:hAnsi="Palatino Linotype"/>
          <w:sz w:val="24"/>
          <w:szCs w:val="24"/>
        </w:rPr>
      </w:pPr>
      <w:r>
        <w:rPr>
          <w:rFonts w:ascii="Palatino Linotype" w:hAnsi="Palatino Linotype"/>
          <w:sz w:val="24"/>
          <w:szCs w:val="24"/>
        </w:rPr>
        <w:t>Ensure adequate and acceptable collateral is in place for credit facilities and all credit requests meet the banks credit policy</w:t>
      </w:r>
    </w:p>
    <w:p w14:paraId="6D811EBF" w14:textId="77777777" w:rsidR="003B2D6B" w:rsidRDefault="005D413F">
      <w:pPr>
        <w:jc w:val="both"/>
        <w:rPr>
          <w:rStyle w:val="Emphasis"/>
          <w:rFonts w:ascii="Palatino Linotype" w:hAnsi="Palatino Linotype"/>
          <w:b/>
          <w:sz w:val="26"/>
          <w:szCs w:val="26"/>
        </w:rPr>
      </w:pPr>
      <w:r>
        <w:t>2018 TO 2019</w:t>
      </w:r>
      <w:r w:rsidR="001F465B">
        <w:t xml:space="preserve">     </w:t>
      </w:r>
      <w:proofErr w:type="spellStart"/>
      <w:r w:rsidR="001F465B">
        <w:rPr>
          <w:rStyle w:val="Emphasis"/>
          <w:rFonts w:ascii="Palatino Linotype" w:hAnsi="Palatino Linotype"/>
          <w:b/>
          <w:sz w:val="26"/>
          <w:szCs w:val="26"/>
        </w:rPr>
        <w:t>Accion</w:t>
      </w:r>
      <w:proofErr w:type="spellEnd"/>
      <w:r w:rsidR="001F465B">
        <w:rPr>
          <w:rStyle w:val="Emphasis"/>
          <w:rFonts w:ascii="Palatino Linotype" w:hAnsi="Palatino Linotype"/>
          <w:b/>
          <w:sz w:val="26"/>
          <w:szCs w:val="26"/>
        </w:rPr>
        <w:t xml:space="preserve"> International Micro Finance Bank (Manager)</w:t>
      </w:r>
    </w:p>
    <w:p w14:paraId="0D858571" w14:textId="77777777" w:rsidR="003B2D6B" w:rsidRDefault="001F465B">
      <w:pPr>
        <w:pStyle w:val="ListParagraph"/>
        <w:numPr>
          <w:ilvl w:val="0"/>
          <w:numId w:val="2"/>
        </w:numPr>
        <w:jc w:val="both"/>
        <w:rPr>
          <w:rFonts w:ascii="Palatino Linotype" w:eastAsia="Batang" w:hAnsi="Palatino Linotype"/>
          <w:sz w:val="24"/>
          <w:szCs w:val="24"/>
        </w:rPr>
      </w:pPr>
      <w:r>
        <w:rPr>
          <w:rFonts w:ascii="Palatino Linotype" w:eastAsia="Batang" w:hAnsi="Palatino Linotype"/>
          <w:sz w:val="24"/>
          <w:szCs w:val="24"/>
        </w:rPr>
        <w:t>Managing the branch portfolio of N300 Million and portfolio growth.</w:t>
      </w:r>
    </w:p>
    <w:p w14:paraId="565D03DC" w14:textId="77777777" w:rsidR="003B2D6B" w:rsidRDefault="001F465B">
      <w:pPr>
        <w:pStyle w:val="ListParagraph"/>
        <w:numPr>
          <w:ilvl w:val="0"/>
          <w:numId w:val="2"/>
        </w:numPr>
        <w:jc w:val="both"/>
        <w:rPr>
          <w:rFonts w:ascii="Palatino Linotype" w:eastAsia="Batang" w:hAnsi="Palatino Linotype"/>
          <w:sz w:val="24"/>
          <w:szCs w:val="24"/>
        </w:rPr>
      </w:pPr>
      <w:r>
        <w:rPr>
          <w:rFonts w:ascii="Palatino Linotype" w:eastAsia="Batang" w:hAnsi="Palatino Linotype"/>
          <w:sz w:val="24"/>
          <w:szCs w:val="24"/>
        </w:rPr>
        <w:t xml:space="preserve">Ensures that a minimum of N60 million loan repayment is achieved on monthly basis.                                   </w:t>
      </w:r>
    </w:p>
    <w:p w14:paraId="4969F786" w14:textId="77777777" w:rsidR="003B2D6B" w:rsidRDefault="001F465B">
      <w:pPr>
        <w:pStyle w:val="ListParagraph"/>
        <w:numPr>
          <w:ilvl w:val="0"/>
          <w:numId w:val="2"/>
        </w:numPr>
        <w:jc w:val="both"/>
        <w:rPr>
          <w:rStyle w:val="Emphasis"/>
          <w:rFonts w:ascii="Palatino Linotype" w:hAnsi="Palatino Linotype"/>
          <w:i w:val="0"/>
          <w:sz w:val="24"/>
          <w:szCs w:val="24"/>
        </w:rPr>
      </w:pPr>
      <w:r>
        <w:rPr>
          <w:rStyle w:val="Emphasis"/>
          <w:rFonts w:ascii="Palatino Linotype" w:hAnsi="Palatino Linotype"/>
          <w:i w:val="0"/>
          <w:sz w:val="24"/>
          <w:szCs w:val="24"/>
        </w:rPr>
        <w:t>Ensures that the bank does not exceed it cash limit in the vault</w:t>
      </w:r>
    </w:p>
    <w:p w14:paraId="0149990A" w14:textId="77777777" w:rsidR="003B2D6B" w:rsidRDefault="001F465B">
      <w:pPr>
        <w:pStyle w:val="ListParagraph"/>
        <w:numPr>
          <w:ilvl w:val="0"/>
          <w:numId w:val="2"/>
        </w:numPr>
        <w:jc w:val="both"/>
        <w:rPr>
          <w:rStyle w:val="Emphasis"/>
          <w:rFonts w:ascii="Palatino Linotype" w:hAnsi="Palatino Linotype"/>
          <w:i w:val="0"/>
          <w:sz w:val="24"/>
          <w:szCs w:val="24"/>
        </w:rPr>
      </w:pPr>
      <w:r>
        <w:rPr>
          <w:rStyle w:val="Emphasis"/>
          <w:rFonts w:ascii="Palatino Linotype" w:hAnsi="Palatino Linotype"/>
          <w:i w:val="0"/>
          <w:sz w:val="24"/>
          <w:szCs w:val="24"/>
        </w:rPr>
        <w:t>Ensures that every commercial staff of the branch meet and surpass their target (disbursement volume, Portfolio at Risk, Numbers and saving)</w:t>
      </w:r>
    </w:p>
    <w:p w14:paraId="7F80C170" w14:textId="77777777" w:rsidR="003B2D6B" w:rsidRDefault="001F465B">
      <w:pPr>
        <w:pStyle w:val="ListParagraph"/>
        <w:numPr>
          <w:ilvl w:val="0"/>
          <w:numId w:val="2"/>
        </w:numPr>
        <w:jc w:val="both"/>
        <w:rPr>
          <w:rStyle w:val="Emphasis"/>
          <w:rFonts w:ascii="Palatino Linotype" w:hAnsi="Palatino Linotype"/>
          <w:i w:val="0"/>
          <w:sz w:val="24"/>
          <w:szCs w:val="24"/>
        </w:rPr>
      </w:pPr>
      <w:r>
        <w:rPr>
          <w:rStyle w:val="Emphasis"/>
          <w:rFonts w:ascii="Palatino Linotype" w:hAnsi="Palatino Linotype"/>
          <w:i w:val="0"/>
          <w:color w:val="000000"/>
          <w:sz w:val="24"/>
          <w:szCs w:val="24"/>
        </w:rPr>
        <w:t>Identify the non-financial interventions and/or business advisory/capacity development requirements for SMEs and ensure effective delivery via relevant workshops.</w:t>
      </w:r>
    </w:p>
    <w:p w14:paraId="0989D75C" w14:textId="77777777" w:rsidR="003B2D6B" w:rsidRDefault="001F465B">
      <w:pPr>
        <w:pStyle w:val="ListParagraph"/>
        <w:numPr>
          <w:ilvl w:val="0"/>
          <w:numId w:val="2"/>
        </w:numPr>
        <w:jc w:val="both"/>
        <w:rPr>
          <w:rStyle w:val="Emphasis"/>
          <w:rFonts w:ascii="Palatino Linotype" w:hAnsi="Palatino Linotype"/>
          <w:i w:val="0"/>
          <w:sz w:val="24"/>
          <w:szCs w:val="24"/>
        </w:rPr>
      </w:pPr>
      <w:r>
        <w:rPr>
          <w:rStyle w:val="Emphasis"/>
          <w:rFonts w:ascii="Palatino Linotype" w:hAnsi="Palatino Linotype"/>
          <w:i w:val="0"/>
          <w:color w:val="000000"/>
          <w:sz w:val="24"/>
          <w:szCs w:val="24"/>
        </w:rPr>
        <w:t>Oversee and coordinate the conduct of research and market intelligence of competitor products, schemes and services offered to SMEs.</w:t>
      </w:r>
    </w:p>
    <w:p w14:paraId="08179235" w14:textId="77777777" w:rsidR="003B2D6B" w:rsidRDefault="001F465B">
      <w:pPr>
        <w:pStyle w:val="ListParagraph"/>
        <w:numPr>
          <w:ilvl w:val="0"/>
          <w:numId w:val="2"/>
        </w:numPr>
        <w:autoSpaceDE w:val="0"/>
        <w:autoSpaceDN w:val="0"/>
        <w:adjustRightInd w:val="0"/>
        <w:spacing w:before="100" w:after="100"/>
        <w:rPr>
          <w:rFonts w:ascii="Palatino Linotype" w:hAnsi="Palatino Linotype"/>
          <w:sz w:val="24"/>
          <w:szCs w:val="24"/>
        </w:rPr>
      </w:pPr>
      <w:r>
        <w:rPr>
          <w:rFonts w:ascii="Palatino Linotype" w:hAnsi="Palatino Linotype"/>
          <w:sz w:val="24"/>
          <w:szCs w:val="24"/>
        </w:rPr>
        <w:t>Participate in the development and updating of commercial credit risk management policies and guidelines, including procedures and processes for their implementation.</w:t>
      </w:r>
    </w:p>
    <w:p w14:paraId="0B50AE0F" w14:textId="77777777" w:rsidR="003B2D6B" w:rsidRDefault="001F465B">
      <w:pPr>
        <w:pStyle w:val="ListParagraph"/>
        <w:numPr>
          <w:ilvl w:val="0"/>
          <w:numId w:val="2"/>
        </w:numPr>
        <w:autoSpaceDE w:val="0"/>
        <w:autoSpaceDN w:val="0"/>
        <w:adjustRightInd w:val="0"/>
        <w:spacing w:before="100" w:after="100"/>
        <w:rPr>
          <w:rFonts w:ascii="Palatino Linotype" w:hAnsi="Palatino Linotype"/>
          <w:sz w:val="24"/>
          <w:szCs w:val="24"/>
        </w:rPr>
      </w:pPr>
      <w:r>
        <w:rPr>
          <w:rFonts w:ascii="Palatino Linotype" w:hAnsi="Palatino Linotype"/>
          <w:sz w:val="24"/>
          <w:szCs w:val="24"/>
        </w:rPr>
        <w:t>Prepare risk mitigations notes for special transactions and the portfolio, identifying risks of individual transactions and advising on their mitigation.</w:t>
      </w:r>
    </w:p>
    <w:p w14:paraId="31322EC5" w14:textId="77777777" w:rsidR="003B2D6B" w:rsidRDefault="001F465B">
      <w:pPr>
        <w:pStyle w:val="ListParagraph"/>
        <w:numPr>
          <w:ilvl w:val="0"/>
          <w:numId w:val="2"/>
        </w:numPr>
        <w:rPr>
          <w:rFonts w:ascii="Palatino Linotype" w:hAnsi="Palatino Linotype"/>
        </w:rPr>
      </w:pPr>
      <w:r>
        <w:rPr>
          <w:rFonts w:ascii="Palatino Linotype" w:hAnsi="Palatino Linotype"/>
        </w:rPr>
        <w:t>Evaluate accurately credit proposals to ensure they meet sound business criteria and credit risk fall within acceptable parameters within approved turnaround times.</w:t>
      </w:r>
    </w:p>
    <w:p w14:paraId="6D3913AE" w14:textId="77777777" w:rsidR="003B2D6B" w:rsidRDefault="001F465B">
      <w:pPr>
        <w:pStyle w:val="ListParagraph"/>
        <w:numPr>
          <w:ilvl w:val="0"/>
          <w:numId w:val="2"/>
        </w:numPr>
        <w:rPr>
          <w:rFonts w:ascii="Palatino Linotype" w:hAnsi="Palatino Linotype"/>
        </w:rPr>
      </w:pPr>
      <w:r>
        <w:rPr>
          <w:rFonts w:ascii="Palatino Linotype" w:hAnsi="Palatino Linotype"/>
        </w:rPr>
        <w:t>Identify, quantify and evaluate credit risks in relation to profitability of business proposals and financial viability of Business banking credits.</w:t>
      </w:r>
    </w:p>
    <w:p w14:paraId="41B4EB6E" w14:textId="77777777" w:rsidR="003B2D6B" w:rsidRDefault="001F465B">
      <w:pPr>
        <w:pStyle w:val="ListParagraph"/>
        <w:numPr>
          <w:ilvl w:val="0"/>
          <w:numId w:val="2"/>
        </w:numPr>
        <w:rPr>
          <w:rFonts w:ascii="Palatino Linotype" w:hAnsi="Palatino Linotype"/>
        </w:rPr>
      </w:pPr>
      <w:r>
        <w:rPr>
          <w:rFonts w:ascii="Palatino Linotype" w:hAnsi="Palatino Linotype"/>
        </w:rPr>
        <w:t>Process credit applications and ensure timely and quality credit assessments and decisions are made.</w:t>
      </w:r>
    </w:p>
    <w:p w14:paraId="54B8A01E" w14:textId="77777777" w:rsidR="003B2D6B" w:rsidRDefault="001F465B">
      <w:pPr>
        <w:pStyle w:val="ListParagraph"/>
        <w:numPr>
          <w:ilvl w:val="0"/>
          <w:numId w:val="2"/>
        </w:numPr>
        <w:rPr>
          <w:rFonts w:ascii="Palatino Linotype" w:hAnsi="Palatino Linotype"/>
        </w:rPr>
      </w:pPr>
      <w:r>
        <w:rPr>
          <w:rFonts w:ascii="Palatino Linotype" w:hAnsi="Palatino Linotype"/>
        </w:rPr>
        <w:t>Build relationship with Relationship Managers/Business Bankers and collaborate to improve quality of business proposals and turnaround time on credit evaluations.</w:t>
      </w:r>
    </w:p>
    <w:p w14:paraId="49E391D7" w14:textId="77777777" w:rsidR="003B2D6B" w:rsidRDefault="001F465B">
      <w:pPr>
        <w:pStyle w:val="ListParagraph"/>
        <w:numPr>
          <w:ilvl w:val="0"/>
          <w:numId w:val="2"/>
        </w:numPr>
        <w:rPr>
          <w:rFonts w:ascii="Palatino Linotype" w:hAnsi="Palatino Linotype"/>
        </w:rPr>
      </w:pPr>
      <w:r>
        <w:rPr>
          <w:rFonts w:ascii="Palatino Linotype" w:hAnsi="Palatino Linotype"/>
        </w:rPr>
        <w:lastRenderedPageBreak/>
        <w:t>Active participation at the Business Assessment Committee meetings.</w:t>
      </w:r>
    </w:p>
    <w:p w14:paraId="3A5EB102" w14:textId="77777777" w:rsidR="003B2D6B" w:rsidRDefault="001F465B">
      <w:pPr>
        <w:pStyle w:val="ListParagraph"/>
        <w:numPr>
          <w:ilvl w:val="0"/>
          <w:numId w:val="2"/>
        </w:numPr>
        <w:rPr>
          <w:rFonts w:ascii="Palatino Linotype" w:hAnsi="Palatino Linotype"/>
        </w:rPr>
      </w:pPr>
      <w:r>
        <w:rPr>
          <w:rFonts w:ascii="Palatino Linotype" w:hAnsi="Palatino Linotype"/>
        </w:rPr>
        <w:t>Ensures compliance with country adopted standards, policies, mandates and procedures governing activities within the credit space</w:t>
      </w:r>
    </w:p>
    <w:p w14:paraId="5DB973A4" w14:textId="77777777" w:rsidR="003B2D6B" w:rsidRDefault="001F465B">
      <w:pPr>
        <w:pStyle w:val="ListParagraph"/>
        <w:numPr>
          <w:ilvl w:val="0"/>
          <w:numId w:val="2"/>
        </w:numPr>
        <w:rPr>
          <w:rFonts w:ascii="Palatino Linotype" w:hAnsi="Palatino Linotype"/>
        </w:rPr>
      </w:pPr>
      <w:r>
        <w:rPr>
          <w:rFonts w:ascii="Palatino Linotype" w:hAnsi="Palatino Linotype"/>
        </w:rPr>
        <w:t>Actively participates in Credit Risk Management Committee meetings and watch list committee meetings and provides meaningful input into risk appetite discussions, portfolio management and collections strategies as well as detecting and evaluating shifts or changes in key risk parameters and the effects of such changes on portfolios and relationships.</w:t>
      </w:r>
    </w:p>
    <w:p w14:paraId="2E963338" w14:textId="77777777" w:rsidR="003B2D6B" w:rsidRDefault="003B2D6B" w:rsidP="005D413F">
      <w:pPr>
        <w:pStyle w:val="ListParagraph"/>
        <w:autoSpaceDE w:val="0"/>
        <w:autoSpaceDN w:val="0"/>
        <w:adjustRightInd w:val="0"/>
        <w:spacing w:before="100" w:after="100"/>
        <w:rPr>
          <w:rFonts w:ascii="Palatino Linotype" w:hAnsi="Palatino Linotype"/>
          <w:sz w:val="24"/>
          <w:szCs w:val="24"/>
        </w:rPr>
      </w:pPr>
    </w:p>
    <w:p w14:paraId="5337C09C" w14:textId="77777777" w:rsidR="003B2D6B" w:rsidRDefault="001F465B">
      <w:pPr>
        <w:rPr>
          <w:b/>
          <w:sz w:val="28"/>
          <w:szCs w:val="28"/>
        </w:rPr>
      </w:pPr>
      <w:r>
        <w:rPr>
          <w:b/>
          <w:sz w:val="28"/>
          <w:szCs w:val="28"/>
        </w:rPr>
        <w:t xml:space="preserve">     </w:t>
      </w:r>
    </w:p>
    <w:p w14:paraId="1CE515A3" w14:textId="77777777" w:rsidR="003B2D6B" w:rsidRDefault="003B2D6B">
      <w:pPr>
        <w:jc w:val="both"/>
      </w:pPr>
    </w:p>
    <w:p w14:paraId="1B7BD673" w14:textId="77777777" w:rsidR="003B2D6B" w:rsidRDefault="001F465B">
      <w:pPr>
        <w:jc w:val="both"/>
        <w:rPr>
          <w:rStyle w:val="Emphasis"/>
          <w:rFonts w:ascii="Palatino Linotype" w:hAnsi="Palatino Linotype"/>
          <w:b/>
          <w:sz w:val="26"/>
          <w:szCs w:val="26"/>
        </w:rPr>
      </w:pPr>
      <w:r>
        <w:rPr>
          <w:rStyle w:val="Emphasis"/>
          <w:rFonts w:ascii="Palatino Linotype" w:hAnsi="Palatino Linotype"/>
          <w:b/>
          <w:sz w:val="26"/>
          <w:szCs w:val="26"/>
        </w:rPr>
        <w:t>2017 -2018      Accion International Micro Finance Bank (Team Lead)</w:t>
      </w:r>
    </w:p>
    <w:p w14:paraId="78DEB125" w14:textId="77777777" w:rsidR="003B2D6B" w:rsidRDefault="003B2D6B">
      <w:pPr>
        <w:jc w:val="both"/>
        <w:rPr>
          <w:rStyle w:val="Emphasis"/>
          <w:rFonts w:ascii="Palatino Linotype" w:hAnsi="Palatino Linotype"/>
          <w:b/>
          <w:sz w:val="26"/>
          <w:szCs w:val="26"/>
        </w:rPr>
      </w:pPr>
    </w:p>
    <w:p w14:paraId="123EE190" w14:textId="77777777" w:rsidR="003B2D6B" w:rsidRDefault="001F465B">
      <w:pPr>
        <w:autoSpaceDE w:val="0"/>
        <w:autoSpaceDN w:val="0"/>
        <w:adjustRightInd w:val="0"/>
        <w:spacing w:before="100" w:after="100"/>
        <w:rPr>
          <w:rStyle w:val="Emphasis"/>
          <w:rFonts w:ascii="Palatino Linotype" w:hAnsi="Palatino Linotype"/>
          <w:i w:val="0"/>
        </w:rPr>
      </w:pPr>
      <w:r>
        <w:rPr>
          <w:rStyle w:val="Emphasis"/>
          <w:rFonts w:ascii="Palatino Linotype" w:hAnsi="Palatino Linotype"/>
          <w:i w:val="0"/>
        </w:rPr>
        <w:t>Manage client’s base of 1,500 and portfolio of N200 Million and grow the portfolio.</w:t>
      </w:r>
    </w:p>
    <w:p w14:paraId="11601460" w14:textId="77777777" w:rsidR="003B2D6B" w:rsidRDefault="001F465B">
      <w:pPr>
        <w:pStyle w:val="ListParagraph"/>
        <w:numPr>
          <w:ilvl w:val="0"/>
          <w:numId w:val="3"/>
        </w:numPr>
        <w:jc w:val="both"/>
        <w:rPr>
          <w:rStyle w:val="Emphasis"/>
          <w:rFonts w:ascii="Palatino Linotype" w:hAnsi="Palatino Linotype"/>
          <w:i w:val="0"/>
          <w:sz w:val="24"/>
          <w:szCs w:val="24"/>
        </w:rPr>
      </w:pPr>
      <w:r>
        <w:rPr>
          <w:rStyle w:val="Emphasis"/>
          <w:rFonts w:ascii="Palatino Linotype" w:hAnsi="Palatino Linotype"/>
          <w:i w:val="0"/>
          <w:sz w:val="24"/>
          <w:szCs w:val="24"/>
        </w:rPr>
        <w:t xml:space="preserve">Ensure that my team disbursed N60 Million on a Monthly basis </w:t>
      </w:r>
    </w:p>
    <w:p w14:paraId="2DFA7028" w14:textId="77777777" w:rsidR="003B2D6B" w:rsidRDefault="001F465B">
      <w:pPr>
        <w:pStyle w:val="ListParagraph"/>
        <w:numPr>
          <w:ilvl w:val="0"/>
          <w:numId w:val="3"/>
        </w:numPr>
        <w:jc w:val="both"/>
        <w:rPr>
          <w:rStyle w:val="Emphasis"/>
          <w:rFonts w:ascii="Palatino Linotype" w:hAnsi="Palatino Linotype"/>
          <w:i w:val="0"/>
          <w:sz w:val="24"/>
          <w:szCs w:val="24"/>
        </w:rPr>
      </w:pPr>
      <w:r>
        <w:rPr>
          <w:rStyle w:val="Emphasis"/>
          <w:rFonts w:ascii="Palatino Linotype" w:hAnsi="Palatino Linotype"/>
          <w:i w:val="0"/>
          <w:sz w:val="24"/>
          <w:szCs w:val="24"/>
        </w:rPr>
        <w:t xml:space="preserve"> Ensure minimum repayment  of N40 Million on monthly basis and embarking on recovery exercise where necessary</w:t>
      </w:r>
    </w:p>
    <w:p w14:paraId="7BAD7ABB" w14:textId="77777777" w:rsidR="003B2D6B" w:rsidRDefault="001F465B">
      <w:pPr>
        <w:pStyle w:val="ListParagraph"/>
        <w:numPr>
          <w:ilvl w:val="0"/>
          <w:numId w:val="3"/>
        </w:numPr>
        <w:jc w:val="both"/>
        <w:rPr>
          <w:rStyle w:val="Emphasis"/>
          <w:rFonts w:ascii="Palatino Linotype" w:hAnsi="Palatino Linotype"/>
          <w:i w:val="0"/>
          <w:sz w:val="24"/>
          <w:szCs w:val="24"/>
        </w:rPr>
      </w:pPr>
      <w:r>
        <w:rPr>
          <w:rStyle w:val="Emphasis"/>
          <w:rFonts w:ascii="Palatino Linotype" w:hAnsi="Palatino Linotype"/>
          <w:i w:val="0"/>
          <w:sz w:val="24"/>
          <w:szCs w:val="24"/>
        </w:rPr>
        <w:t>Work with the operation department to ensure free flow of disbursement to clients and ensure cash is always available in the bank.</w:t>
      </w:r>
    </w:p>
    <w:p w14:paraId="494A4DB8" w14:textId="77777777" w:rsidR="003B2D6B" w:rsidRDefault="001F465B">
      <w:pPr>
        <w:pStyle w:val="ListParagraph"/>
        <w:numPr>
          <w:ilvl w:val="0"/>
          <w:numId w:val="3"/>
        </w:numPr>
        <w:jc w:val="both"/>
        <w:rPr>
          <w:rStyle w:val="Emphasis"/>
          <w:rFonts w:ascii="Palatino Linotype" w:hAnsi="Palatino Linotype"/>
          <w:i w:val="0"/>
          <w:sz w:val="24"/>
          <w:szCs w:val="24"/>
        </w:rPr>
      </w:pPr>
      <w:r>
        <w:rPr>
          <w:rStyle w:val="Emphasis"/>
          <w:rFonts w:ascii="Palatino Linotype" w:hAnsi="Palatino Linotype"/>
          <w:i w:val="0"/>
          <w:sz w:val="24"/>
          <w:szCs w:val="24"/>
        </w:rPr>
        <w:t>Assists in marketing and sales of the bank’s product such as My loan, Asset Loan, School loan and Housing Loan through market storming and one on one sales.</w:t>
      </w:r>
    </w:p>
    <w:p w14:paraId="42947A5D" w14:textId="77777777" w:rsidR="003B2D6B" w:rsidRDefault="001F465B">
      <w:pPr>
        <w:pStyle w:val="ListParagraph"/>
        <w:numPr>
          <w:ilvl w:val="0"/>
          <w:numId w:val="3"/>
        </w:numPr>
        <w:jc w:val="both"/>
        <w:rPr>
          <w:rStyle w:val="Emphasis"/>
          <w:rFonts w:ascii="Palatino Linotype" w:hAnsi="Palatino Linotype"/>
          <w:i w:val="0"/>
          <w:sz w:val="24"/>
          <w:szCs w:val="24"/>
        </w:rPr>
      </w:pPr>
      <w:r>
        <w:rPr>
          <w:rStyle w:val="Emphasis"/>
          <w:rFonts w:ascii="Palatino Linotype" w:hAnsi="Palatino Linotype"/>
          <w:i w:val="0"/>
          <w:sz w:val="24"/>
          <w:szCs w:val="24"/>
        </w:rPr>
        <w:t>Organize training on the job for my team members to be vast in knowledge of the business</w:t>
      </w:r>
    </w:p>
    <w:p w14:paraId="5527188D" w14:textId="77777777" w:rsidR="003B2D6B" w:rsidRDefault="001F465B">
      <w:pPr>
        <w:pStyle w:val="ListParagraph"/>
        <w:numPr>
          <w:ilvl w:val="0"/>
          <w:numId w:val="3"/>
        </w:numPr>
        <w:jc w:val="both"/>
        <w:rPr>
          <w:rStyle w:val="Emphasis"/>
          <w:rFonts w:ascii="Palatino Linotype" w:hAnsi="Palatino Linotype"/>
          <w:i w:val="0"/>
          <w:sz w:val="24"/>
          <w:szCs w:val="24"/>
        </w:rPr>
      </w:pPr>
      <w:r>
        <w:rPr>
          <w:rStyle w:val="Emphasis"/>
          <w:rFonts w:ascii="Palatino Linotype" w:hAnsi="Palatino Linotype"/>
          <w:i w:val="0"/>
          <w:sz w:val="24"/>
          <w:szCs w:val="24"/>
        </w:rPr>
        <w:t>Do monthly, quarterly and yearly appraisal for my team and recommend promotion where necessary.</w:t>
      </w:r>
    </w:p>
    <w:p w14:paraId="57E5C019" w14:textId="77777777" w:rsidR="003B2D6B" w:rsidRDefault="001F465B">
      <w:pPr>
        <w:pStyle w:val="ListParagraph"/>
        <w:numPr>
          <w:ilvl w:val="0"/>
          <w:numId w:val="3"/>
        </w:numPr>
        <w:jc w:val="both"/>
        <w:rPr>
          <w:rFonts w:ascii="Palatino Linotype" w:hAnsi="Palatino Linotype"/>
          <w:iCs/>
          <w:sz w:val="24"/>
          <w:szCs w:val="24"/>
        </w:rPr>
      </w:pPr>
      <w:r>
        <w:rPr>
          <w:rStyle w:val="Emphasis"/>
          <w:rFonts w:ascii="Palatino Linotype" w:hAnsi="Palatino Linotype"/>
          <w:i w:val="0"/>
          <w:sz w:val="24"/>
          <w:szCs w:val="24"/>
        </w:rPr>
        <w:t xml:space="preserve">Attend to the bank’s monthly performance review </w:t>
      </w:r>
    </w:p>
    <w:p w14:paraId="240767FC" w14:textId="77777777" w:rsidR="003B2D6B" w:rsidRDefault="001F465B">
      <w:pPr>
        <w:pStyle w:val="ListParagraph"/>
        <w:numPr>
          <w:ilvl w:val="0"/>
          <w:numId w:val="3"/>
        </w:numPr>
        <w:autoSpaceDE w:val="0"/>
        <w:autoSpaceDN w:val="0"/>
        <w:adjustRightInd w:val="0"/>
        <w:spacing w:before="100" w:after="100"/>
        <w:rPr>
          <w:rFonts w:ascii="Palatino Linotype" w:hAnsi="Palatino Linotype"/>
          <w:sz w:val="24"/>
          <w:szCs w:val="24"/>
        </w:rPr>
      </w:pPr>
      <w:r>
        <w:rPr>
          <w:rFonts w:ascii="Palatino Linotype" w:hAnsi="Palatino Linotype"/>
          <w:sz w:val="24"/>
          <w:szCs w:val="24"/>
        </w:rPr>
        <w:t>Provide reports with data analysis and benchmarking on various topics, including but not limited to the High Risk and Equity Limits as well as provisioning and ratings methodologies, as required by the CRC from time to time.</w:t>
      </w:r>
    </w:p>
    <w:p w14:paraId="4B2CED69" w14:textId="77777777" w:rsidR="003B2D6B" w:rsidRDefault="003B2D6B">
      <w:pPr>
        <w:pStyle w:val="ListParagraph"/>
        <w:autoSpaceDE w:val="0"/>
        <w:autoSpaceDN w:val="0"/>
        <w:adjustRightInd w:val="0"/>
        <w:spacing w:before="100" w:after="100"/>
        <w:rPr>
          <w:rFonts w:ascii="Palatino Linotype" w:hAnsi="Palatino Linotype"/>
          <w:sz w:val="24"/>
          <w:szCs w:val="24"/>
        </w:rPr>
      </w:pPr>
    </w:p>
    <w:p w14:paraId="159CBE32" w14:textId="77777777" w:rsidR="003B2D6B" w:rsidRDefault="001F465B">
      <w:pPr>
        <w:jc w:val="both"/>
        <w:rPr>
          <w:rStyle w:val="Emphasis"/>
          <w:rFonts w:ascii="Palatino Linotype" w:hAnsi="Palatino Linotype"/>
          <w:b/>
          <w:i w:val="0"/>
          <w:sz w:val="26"/>
          <w:szCs w:val="26"/>
        </w:rPr>
      </w:pPr>
      <w:r>
        <w:rPr>
          <w:rFonts w:ascii="Palatino Linotype" w:hAnsi="Palatino Linotype"/>
        </w:rPr>
        <w:t xml:space="preserve"> </w:t>
      </w:r>
      <w:r>
        <w:rPr>
          <w:rStyle w:val="Emphasis"/>
          <w:rFonts w:ascii="Palatino Linotype" w:hAnsi="Palatino Linotype"/>
          <w:b/>
          <w:sz w:val="26"/>
          <w:szCs w:val="26"/>
        </w:rPr>
        <w:t xml:space="preserve">2013-2017        </w:t>
      </w:r>
      <w:r>
        <w:rPr>
          <w:rStyle w:val="Emphasis"/>
          <w:rFonts w:ascii="Palatino Linotype" w:hAnsi="Palatino Linotype"/>
          <w:b/>
          <w:i w:val="0"/>
          <w:sz w:val="26"/>
          <w:szCs w:val="26"/>
        </w:rPr>
        <w:t>SMC Microfinance Institution.</w:t>
      </w:r>
      <w:r>
        <w:rPr>
          <w:rStyle w:val="Emphasis"/>
          <w:rFonts w:ascii="Palatino Linotype" w:hAnsi="Palatino Linotype"/>
          <w:i w:val="0"/>
          <w:sz w:val="26"/>
          <w:szCs w:val="26"/>
        </w:rPr>
        <w:t>(</w:t>
      </w:r>
      <w:r>
        <w:rPr>
          <w:rStyle w:val="Emphasis"/>
          <w:rFonts w:ascii="Palatino Linotype" w:hAnsi="Palatino Linotype"/>
          <w:b/>
          <w:i w:val="0"/>
          <w:sz w:val="26"/>
          <w:szCs w:val="26"/>
        </w:rPr>
        <w:t>Branch Manager</w:t>
      </w:r>
      <w:r>
        <w:rPr>
          <w:rStyle w:val="Emphasis"/>
          <w:rFonts w:ascii="Palatino Linotype" w:hAnsi="Palatino Linotype"/>
          <w:i w:val="0"/>
          <w:sz w:val="26"/>
          <w:szCs w:val="26"/>
        </w:rPr>
        <w:t>)</w:t>
      </w:r>
    </w:p>
    <w:p w14:paraId="393950F7" w14:textId="77777777" w:rsidR="003B2D6B" w:rsidRDefault="003B2D6B"/>
    <w:p w14:paraId="66E3F489" w14:textId="77777777" w:rsidR="003B2D6B" w:rsidRDefault="001F465B">
      <w:pPr>
        <w:pStyle w:val="ListParagraph"/>
        <w:numPr>
          <w:ilvl w:val="0"/>
          <w:numId w:val="1"/>
        </w:numPr>
        <w:rPr>
          <w:rFonts w:ascii="Times New Roman" w:hAnsi="Times New Roman"/>
          <w:sz w:val="24"/>
          <w:szCs w:val="24"/>
        </w:rPr>
      </w:pPr>
      <w:r>
        <w:rPr>
          <w:rFonts w:ascii="Palatino Linotype" w:hAnsi="Palatino Linotype"/>
          <w:sz w:val="24"/>
          <w:szCs w:val="24"/>
        </w:rPr>
        <w:t>I evaluate small scale entrepreneurs business and approve the amount of loan to be disbursed to them.</w:t>
      </w:r>
    </w:p>
    <w:p w14:paraId="52291FAF" w14:textId="77777777" w:rsidR="003B2D6B" w:rsidRDefault="001F465B">
      <w:pPr>
        <w:pStyle w:val="ListParagraph"/>
        <w:numPr>
          <w:ilvl w:val="0"/>
          <w:numId w:val="1"/>
        </w:numPr>
        <w:spacing w:line="240" w:lineRule="auto"/>
        <w:jc w:val="both"/>
        <w:rPr>
          <w:rFonts w:ascii="Palatino Linotype" w:hAnsi="Palatino Linotype"/>
          <w:sz w:val="24"/>
          <w:szCs w:val="24"/>
        </w:rPr>
      </w:pPr>
      <w:r>
        <w:rPr>
          <w:rFonts w:ascii="Palatino Linotype" w:hAnsi="Palatino Linotype"/>
          <w:sz w:val="24"/>
          <w:szCs w:val="24"/>
        </w:rPr>
        <w:t>Monitor timeliness of credit customers’ payment obligations and ensure timely performance appraisal is conducted for all credit customers</w:t>
      </w:r>
    </w:p>
    <w:p w14:paraId="0EB15657" w14:textId="77777777" w:rsidR="003B2D6B" w:rsidRDefault="001F465B">
      <w:pPr>
        <w:pStyle w:val="ListParagraph"/>
        <w:numPr>
          <w:ilvl w:val="0"/>
          <w:numId w:val="1"/>
        </w:numPr>
        <w:spacing w:line="240" w:lineRule="auto"/>
        <w:jc w:val="both"/>
        <w:rPr>
          <w:rFonts w:ascii="Palatino Linotype" w:hAnsi="Palatino Linotype"/>
          <w:sz w:val="24"/>
          <w:szCs w:val="24"/>
        </w:rPr>
      </w:pPr>
      <w:r>
        <w:rPr>
          <w:rFonts w:ascii="Palatino Linotype" w:hAnsi="Palatino Linotype"/>
          <w:sz w:val="24"/>
          <w:szCs w:val="24"/>
        </w:rPr>
        <w:t>Review systems for prompt action on defaulting credit customers and  ensure sanctions are carried out against defaulting credit customers</w:t>
      </w:r>
    </w:p>
    <w:p w14:paraId="444A124F" w14:textId="77777777" w:rsidR="003B2D6B" w:rsidRDefault="001F465B">
      <w:pPr>
        <w:pStyle w:val="ListParagraph"/>
        <w:numPr>
          <w:ilvl w:val="0"/>
          <w:numId w:val="1"/>
        </w:numPr>
        <w:spacing w:after="0" w:line="240" w:lineRule="auto"/>
        <w:rPr>
          <w:rFonts w:ascii="Palatino Linotype" w:hAnsi="Palatino Linotype"/>
          <w:sz w:val="24"/>
          <w:szCs w:val="24"/>
        </w:rPr>
      </w:pPr>
      <w:r>
        <w:rPr>
          <w:rFonts w:ascii="Palatino Linotype" w:hAnsi="Palatino Linotype"/>
          <w:sz w:val="24"/>
          <w:szCs w:val="24"/>
        </w:rPr>
        <w:lastRenderedPageBreak/>
        <w:t>Ensures that small scale entrepreneurs and their guarantors have valid business and home address.</w:t>
      </w:r>
    </w:p>
    <w:p w14:paraId="68AD3E35" w14:textId="77777777" w:rsidR="003B2D6B" w:rsidRDefault="001F465B">
      <w:pPr>
        <w:pStyle w:val="ListParagraph"/>
        <w:numPr>
          <w:ilvl w:val="0"/>
          <w:numId w:val="1"/>
        </w:numPr>
        <w:spacing w:after="0" w:line="240" w:lineRule="auto"/>
        <w:rPr>
          <w:rFonts w:ascii="Palatino Linotype" w:hAnsi="Palatino Linotype"/>
          <w:sz w:val="24"/>
          <w:szCs w:val="24"/>
        </w:rPr>
      </w:pPr>
      <w:r>
        <w:rPr>
          <w:rFonts w:ascii="Palatino Linotype" w:hAnsi="Palatino Linotype"/>
          <w:sz w:val="24"/>
          <w:szCs w:val="24"/>
        </w:rPr>
        <w:t>I coordinate other Lending activities as assigned such as equipment leasing.</w:t>
      </w:r>
    </w:p>
    <w:p w14:paraId="59386B77" w14:textId="77777777" w:rsidR="003B2D6B" w:rsidRDefault="001F465B">
      <w:pPr>
        <w:pStyle w:val="ListParagraph"/>
        <w:numPr>
          <w:ilvl w:val="0"/>
          <w:numId w:val="1"/>
        </w:numPr>
        <w:spacing w:after="0" w:line="240" w:lineRule="auto"/>
        <w:rPr>
          <w:rFonts w:ascii="Palatino Linotype" w:hAnsi="Palatino Linotype"/>
          <w:sz w:val="24"/>
          <w:szCs w:val="24"/>
        </w:rPr>
      </w:pPr>
      <w:r>
        <w:rPr>
          <w:rFonts w:ascii="Palatino Linotype" w:hAnsi="Palatino Linotype"/>
          <w:sz w:val="24"/>
          <w:szCs w:val="24"/>
        </w:rPr>
        <w:t>I supervise the disbursement of microcredit loans via customers’ mobile money wallets and ensure proper cash out.</w:t>
      </w:r>
    </w:p>
    <w:p w14:paraId="647FA9DE" w14:textId="77777777" w:rsidR="003B2D6B" w:rsidRDefault="001F465B">
      <w:pPr>
        <w:pStyle w:val="ListParagraph"/>
        <w:numPr>
          <w:ilvl w:val="0"/>
          <w:numId w:val="1"/>
        </w:numPr>
        <w:spacing w:after="0" w:line="240" w:lineRule="auto"/>
        <w:rPr>
          <w:rFonts w:ascii="Palatino Linotype" w:hAnsi="Palatino Linotype"/>
          <w:sz w:val="24"/>
          <w:szCs w:val="24"/>
        </w:rPr>
      </w:pPr>
      <w:r>
        <w:rPr>
          <w:rFonts w:ascii="Palatino Linotype" w:hAnsi="Palatino Linotype"/>
          <w:sz w:val="24"/>
          <w:szCs w:val="24"/>
        </w:rPr>
        <w:t>I oversee the daily mobilization of small scale entrepreneurs and mobile money accounts by all credit officers in line with the stipulated and approved target.</w:t>
      </w:r>
    </w:p>
    <w:p w14:paraId="10A48A3C" w14:textId="77777777" w:rsidR="003B2D6B" w:rsidRDefault="001F465B">
      <w:pPr>
        <w:pStyle w:val="ListParagraph"/>
        <w:numPr>
          <w:ilvl w:val="0"/>
          <w:numId w:val="1"/>
        </w:numPr>
        <w:spacing w:after="0" w:line="240" w:lineRule="auto"/>
        <w:rPr>
          <w:rFonts w:ascii="Palatino Linotype" w:hAnsi="Palatino Linotype"/>
          <w:sz w:val="24"/>
          <w:szCs w:val="24"/>
        </w:rPr>
      </w:pPr>
      <w:r>
        <w:rPr>
          <w:rFonts w:ascii="Palatino Linotype" w:hAnsi="Palatino Linotype"/>
          <w:sz w:val="24"/>
          <w:szCs w:val="24"/>
        </w:rPr>
        <w:t>I supervise the efficient monitoring of loans and repayment both on e-wallet channels and actual banking software by all members as at when due.</w:t>
      </w:r>
    </w:p>
    <w:p w14:paraId="1357D872" w14:textId="77777777" w:rsidR="003B2D6B" w:rsidRDefault="001F465B">
      <w:pPr>
        <w:pStyle w:val="ListParagraph"/>
        <w:numPr>
          <w:ilvl w:val="0"/>
          <w:numId w:val="1"/>
        </w:numPr>
        <w:spacing w:after="0" w:line="240" w:lineRule="auto"/>
        <w:rPr>
          <w:rFonts w:ascii="Palatino Linotype" w:hAnsi="Palatino Linotype"/>
          <w:sz w:val="24"/>
          <w:szCs w:val="24"/>
        </w:rPr>
      </w:pPr>
      <w:r>
        <w:rPr>
          <w:rFonts w:ascii="Palatino Linotype" w:hAnsi="Palatino Linotype"/>
          <w:sz w:val="24"/>
          <w:szCs w:val="24"/>
        </w:rPr>
        <w:t>I lead and ensure the Credit Officers meets their monthly target (agent acquisition, mobile money wallet sign ups and transaction turnover) without fail by deploying coordinated and consistent business development strategies.</w:t>
      </w:r>
    </w:p>
    <w:p w14:paraId="2C174D2E" w14:textId="77777777" w:rsidR="003B2D6B" w:rsidRDefault="001F465B">
      <w:pPr>
        <w:pStyle w:val="ListParagraph"/>
        <w:numPr>
          <w:ilvl w:val="0"/>
          <w:numId w:val="1"/>
        </w:numPr>
        <w:spacing w:after="0" w:line="240" w:lineRule="auto"/>
        <w:rPr>
          <w:rFonts w:ascii="Palatino Linotype" w:hAnsi="Palatino Linotype"/>
          <w:sz w:val="24"/>
          <w:szCs w:val="24"/>
        </w:rPr>
      </w:pPr>
      <w:r>
        <w:rPr>
          <w:rFonts w:ascii="Palatino Linotype" w:hAnsi="Palatino Linotype"/>
          <w:sz w:val="24"/>
          <w:szCs w:val="24"/>
        </w:rPr>
        <w:t>I make sure the loan monitoring report is up to date.</w:t>
      </w:r>
    </w:p>
    <w:p w14:paraId="14F8A74B" w14:textId="77777777" w:rsidR="003B2D6B" w:rsidRDefault="001F465B">
      <w:pPr>
        <w:pStyle w:val="ListParagraph"/>
        <w:numPr>
          <w:ilvl w:val="0"/>
          <w:numId w:val="1"/>
        </w:numPr>
        <w:spacing w:after="0" w:line="240" w:lineRule="auto"/>
        <w:rPr>
          <w:rFonts w:ascii="Palatino Linotype" w:hAnsi="Palatino Linotype"/>
          <w:sz w:val="24"/>
          <w:szCs w:val="24"/>
        </w:rPr>
      </w:pPr>
      <w:r>
        <w:rPr>
          <w:rStyle w:val="Emphasis"/>
          <w:rFonts w:ascii="Palatino Linotype" w:hAnsi="Palatino Linotype"/>
          <w:i w:val="0"/>
          <w:iCs w:val="0"/>
          <w:sz w:val="24"/>
          <w:szCs w:val="24"/>
        </w:rPr>
        <w:t xml:space="preserve">I plan and implement recovery exercise when required </w:t>
      </w:r>
    </w:p>
    <w:p w14:paraId="2236A9F6" w14:textId="77777777" w:rsidR="003B2D6B" w:rsidRDefault="003B2D6B">
      <w:pPr>
        <w:pStyle w:val="ListParagraph"/>
        <w:spacing w:after="0" w:line="240" w:lineRule="auto"/>
        <w:rPr>
          <w:rFonts w:ascii="Palatino Linotype" w:hAnsi="Palatino Linotype"/>
          <w:b/>
          <w:sz w:val="24"/>
          <w:szCs w:val="24"/>
        </w:rPr>
      </w:pPr>
    </w:p>
    <w:p w14:paraId="2623014F" w14:textId="77777777" w:rsidR="003B2D6B" w:rsidRDefault="001F465B">
      <w:pPr>
        <w:rPr>
          <w:b/>
          <w:sz w:val="28"/>
          <w:szCs w:val="28"/>
        </w:rPr>
      </w:pPr>
      <w:r>
        <w:rPr>
          <w:b/>
          <w:sz w:val="28"/>
          <w:szCs w:val="28"/>
        </w:rPr>
        <w:t>EDUCATIONAL BACKGROUND</w:t>
      </w:r>
    </w:p>
    <w:p w14:paraId="27F5FD5B" w14:textId="77777777" w:rsidR="003B2D6B" w:rsidRDefault="003B2D6B">
      <w:pPr>
        <w:rPr>
          <w:b/>
          <w:sz w:val="28"/>
          <w:szCs w:val="28"/>
        </w:rPr>
      </w:pPr>
    </w:p>
    <w:p w14:paraId="230554BE" w14:textId="77777777" w:rsidR="003B2D6B" w:rsidRDefault="001F465B">
      <w:pPr>
        <w:rPr>
          <w:rFonts w:ascii="Palatino Linotype" w:hAnsi="Palatino Linotype"/>
        </w:rPr>
      </w:pPr>
      <w:r>
        <w:rPr>
          <w:rFonts w:ascii="Palatino Linotype" w:hAnsi="Palatino Linotype"/>
        </w:rPr>
        <w:t>2010 -2012</w:t>
      </w:r>
      <w:r>
        <w:rPr>
          <w:rFonts w:ascii="Palatino Linotype" w:hAnsi="Palatino Linotype"/>
        </w:rPr>
        <w:tab/>
      </w:r>
      <w:r>
        <w:rPr>
          <w:rFonts w:ascii="Palatino Linotype" w:hAnsi="Palatino Linotype"/>
        </w:rPr>
        <w:tab/>
        <w:t>University of Lagos</w:t>
      </w:r>
      <w:r>
        <w:rPr>
          <w:rFonts w:ascii="Palatino Linotype" w:hAnsi="Palatino Linotype"/>
        </w:rPr>
        <w:tab/>
        <w:t xml:space="preserve">M.Sc Economics  </w:t>
      </w:r>
    </w:p>
    <w:p w14:paraId="1E90B7D8" w14:textId="77777777" w:rsidR="003B2D6B" w:rsidRDefault="003B2D6B">
      <w:pPr>
        <w:rPr>
          <w:rFonts w:ascii="Palatino Linotype" w:hAnsi="Palatino Linotype"/>
        </w:rPr>
      </w:pPr>
    </w:p>
    <w:p w14:paraId="30E9A380" w14:textId="77777777" w:rsidR="003B2D6B" w:rsidRDefault="001F465B">
      <w:pPr>
        <w:rPr>
          <w:rFonts w:ascii="Palatino Linotype" w:hAnsi="Palatino Linotype"/>
        </w:rPr>
      </w:pPr>
      <w:r>
        <w:rPr>
          <w:rFonts w:ascii="Palatino Linotype" w:hAnsi="Palatino Linotype"/>
        </w:rPr>
        <w:t xml:space="preserve">2003-2007         </w:t>
      </w:r>
      <w:r>
        <w:rPr>
          <w:rFonts w:ascii="Palatino Linotype" w:hAnsi="Palatino Linotype"/>
        </w:rPr>
        <w:tab/>
        <w:t>University of Ado Ekiti</w:t>
      </w:r>
    </w:p>
    <w:p w14:paraId="0E322AAA" w14:textId="77777777" w:rsidR="003B2D6B" w:rsidRDefault="001F465B">
      <w:pPr>
        <w:rPr>
          <w:rFonts w:ascii="Palatino Linotype" w:hAnsi="Palatino Linotype"/>
        </w:rPr>
      </w:pPr>
      <w:r>
        <w:rPr>
          <w:rFonts w:ascii="Palatino Linotype" w:hAnsi="Palatino Linotype"/>
        </w:rPr>
        <w:tab/>
        <w:t xml:space="preserve">                        2</w:t>
      </w:r>
      <w:r>
        <w:rPr>
          <w:rFonts w:ascii="Palatino Linotype" w:hAnsi="Palatino Linotype"/>
          <w:vertAlign w:val="superscript"/>
        </w:rPr>
        <w:t>nd</w:t>
      </w:r>
      <w:r>
        <w:rPr>
          <w:rFonts w:ascii="Palatino Linotype" w:hAnsi="Palatino Linotype"/>
        </w:rPr>
        <w:t xml:space="preserve"> Class upper Division                           </w:t>
      </w:r>
      <w:r>
        <w:rPr>
          <w:rFonts w:ascii="Palatino Linotype" w:hAnsi="Palatino Linotype"/>
        </w:rPr>
        <w:tab/>
        <w:t>BSc  Economics Education</w:t>
      </w:r>
    </w:p>
    <w:p w14:paraId="359B61F9" w14:textId="77777777" w:rsidR="003B2D6B" w:rsidRDefault="003B2D6B">
      <w:pPr>
        <w:rPr>
          <w:rFonts w:ascii="Palatino Linotype" w:hAnsi="Palatino Linotype"/>
        </w:rPr>
      </w:pPr>
    </w:p>
    <w:p w14:paraId="250A595D" w14:textId="77777777" w:rsidR="003B2D6B" w:rsidRDefault="001F465B">
      <w:pPr>
        <w:rPr>
          <w:rFonts w:ascii="Palatino Linotype" w:hAnsi="Palatino Linotype"/>
        </w:rPr>
      </w:pPr>
      <w:r>
        <w:rPr>
          <w:rFonts w:ascii="Palatino Linotype" w:hAnsi="Palatino Linotype"/>
        </w:rPr>
        <w:t xml:space="preserve">1996-2002             </w:t>
      </w:r>
      <w:r>
        <w:rPr>
          <w:rFonts w:ascii="Palatino Linotype" w:hAnsi="Palatino Linotype"/>
        </w:rPr>
        <w:tab/>
        <w:t>Government High School Adeta,               SSCE</w:t>
      </w:r>
    </w:p>
    <w:p w14:paraId="1912F857" w14:textId="77777777" w:rsidR="003B2D6B" w:rsidRDefault="001F465B">
      <w:pPr>
        <w:jc w:val="both"/>
        <w:rPr>
          <w:rFonts w:ascii="Palatino Linotype" w:hAnsi="Palatino Linotype"/>
        </w:rPr>
      </w:pPr>
      <w:r>
        <w:rPr>
          <w:rFonts w:ascii="Palatino Linotype" w:hAnsi="Palatino Linotype"/>
        </w:rPr>
        <w:tab/>
        <w:t xml:space="preserve">                           Ilorin,Kwara State</w:t>
      </w:r>
    </w:p>
    <w:p w14:paraId="7E465A5E" w14:textId="77777777" w:rsidR="003B2D6B" w:rsidRDefault="003B2D6B"/>
    <w:p w14:paraId="6C05BD1C" w14:textId="77777777" w:rsidR="003B2D6B" w:rsidRDefault="003B2D6B">
      <w:pPr>
        <w:jc w:val="both"/>
        <w:rPr>
          <w:rStyle w:val="Emphasis"/>
          <w:rFonts w:ascii="Palatino Linotype" w:hAnsi="Palatino Linotype"/>
          <w:b/>
          <w:sz w:val="26"/>
          <w:szCs w:val="26"/>
        </w:rPr>
      </w:pPr>
    </w:p>
    <w:p w14:paraId="3334C9D8" w14:textId="77777777" w:rsidR="003B2D6B" w:rsidRDefault="001F465B">
      <w:r>
        <w:rPr>
          <w:b/>
          <w:sz w:val="28"/>
          <w:szCs w:val="28"/>
        </w:rPr>
        <w:t>SKILLS</w:t>
      </w:r>
      <w:r>
        <w:rPr>
          <w:b/>
          <w:sz w:val="28"/>
          <w:szCs w:val="28"/>
        </w:rPr>
        <w:tab/>
        <w:t xml:space="preserve">                                                                    TECHNNICAL COMPETENCIES</w:t>
      </w:r>
    </w:p>
    <w:p w14:paraId="0B3021E3" w14:textId="77777777" w:rsidR="003B2D6B" w:rsidRDefault="003B2D6B">
      <w:pPr>
        <w:jc w:val="both"/>
        <w:rPr>
          <w:bCs/>
        </w:rPr>
      </w:pPr>
    </w:p>
    <w:p w14:paraId="5090C0B4" w14:textId="77777777" w:rsidR="003B2D6B" w:rsidRDefault="001F465B">
      <w:pPr>
        <w:pStyle w:val="SkillsList"/>
        <w:numPr>
          <w:ilvl w:val="0"/>
          <w:numId w:val="6"/>
        </w:numPr>
        <w:rPr>
          <w:rFonts w:ascii="Palatino Linotype" w:hAnsi="Palatino Linotype"/>
          <w:i w:val="0"/>
          <w:sz w:val="24"/>
          <w:szCs w:val="24"/>
          <w:lang w:val="en-GB"/>
        </w:rPr>
      </w:pPr>
      <w:r>
        <w:rPr>
          <w:rFonts w:ascii="Palatino Linotype" w:hAnsi="Palatino Linotype"/>
          <w:i w:val="0"/>
          <w:sz w:val="24"/>
          <w:szCs w:val="24"/>
        </w:rPr>
        <w:t xml:space="preserve">Target Achievement                                            . Loan Assessment and Approval </w:t>
      </w:r>
    </w:p>
    <w:p w14:paraId="5C3D9EEB" w14:textId="77777777" w:rsidR="003B2D6B" w:rsidRDefault="001F465B">
      <w:pPr>
        <w:pStyle w:val="SkillsList"/>
        <w:numPr>
          <w:ilvl w:val="0"/>
          <w:numId w:val="6"/>
        </w:numPr>
        <w:rPr>
          <w:rFonts w:ascii="Palatino Linotype" w:hAnsi="Palatino Linotype"/>
          <w:i w:val="0"/>
          <w:sz w:val="24"/>
          <w:szCs w:val="24"/>
        </w:rPr>
      </w:pPr>
      <w:r>
        <w:rPr>
          <w:rFonts w:ascii="Palatino Linotype" w:hAnsi="Palatino Linotype"/>
          <w:i w:val="0"/>
          <w:sz w:val="24"/>
          <w:szCs w:val="24"/>
        </w:rPr>
        <w:t>Team Motivation                                                  . Financial Statement Analysis</w:t>
      </w:r>
    </w:p>
    <w:p w14:paraId="43067BEE" w14:textId="77777777" w:rsidR="003B2D6B" w:rsidRDefault="001F465B">
      <w:pPr>
        <w:pStyle w:val="SkillsList"/>
        <w:numPr>
          <w:ilvl w:val="0"/>
          <w:numId w:val="6"/>
        </w:numPr>
        <w:rPr>
          <w:rFonts w:ascii="Palatino Linotype" w:hAnsi="Palatino Linotype"/>
          <w:i w:val="0"/>
          <w:sz w:val="24"/>
          <w:szCs w:val="24"/>
        </w:rPr>
      </w:pPr>
      <w:r>
        <w:rPr>
          <w:rFonts w:ascii="Palatino Linotype" w:hAnsi="Palatino Linotype"/>
          <w:i w:val="0"/>
          <w:sz w:val="24"/>
          <w:szCs w:val="24"/>
        </w:rPr>
        <w:t>Organizational Development                             .  Debt Consolidation</w:t>
      </w:r>
    </w:p>
    <w:p w14:paraId="6ACD3C24" w14:textId="77777777" w:rsidR="003B2D6B" w:rsidRDefault="001F465B">
      <w:pPr>
        <w:pStyle w:val="SkillsList"/>
        <w:numPr>
          <w:ilvl w:val="0"/>
          <w:numId w:val="6"/>
        </w:numPr>
        <w:rPr>
          <w:rFonts w:ascii="Palatino Linotype" w:hAnsi="Palatino Linotype"/>
          <w:i w:val="0"/>
          <w:sz w:val="24"/>
          <w:szCs w:val="24"/>
        </w:rPr>
      </w:pPr>
      <w:r>
        <w:rPr>
          <w:rFonts w:ascii="Palatino Linotype" w:hAnsi="Palatino Linotype"/>
          <w:i w:val="0"/>
          <w:sz w:val="24"/>
          <w:szCs w:val="24"/>
        </w:rPr>
        <w:t>Training &amp; Development                                    . Asset Based Lending</w:t>
      </w:r>
    </w:p>
    <w:p w14:paraId="5E891362" w14:textId="77777777" w:rsidR="003B2D6B" w:rsidRDefault="001F465B">
      <w:pPr>
        <w:pStyle w:val="SkillsList"/>
        <w:numPr>
          <w:ilvl w:val="0"/>
          <w:numId w:val="6"/>
        </w:numPr>
        <w:rPr>
          <w:rFonts w:ascii="Palatino Linotype" w:hAnsi="Palatino Linotype"/>
          <w:i w:val="0"/>
          <w:sz w:val="24"/>
          <w:szCs w:val="24"/>
        </w:rPr>
      </w:pPr>
      <w:r>
        <w:rPr>
          <w:rFonts w:ascii="Palatino Linotype" w:hAnsi="Palatino Linotype"/>
          <w:i w:val="0"/>
          <w:sz w:val="24"/>
          <w:szCs w:val="24"/>
        </w:rPr>
        <w:t>Performance Management &amp; Monitoring         .  Operating Cashflow Analysis</w:t>
      </w:r>
    </w:p>
    <w:p w14:paraId="4BB97C6E" w14:textId="77777777" w:rsidR="003B2D6B" w:rsidRDefault="001F465B">
      <w:pPr>
        <w:pStyle w:val="SkillsList"/>
        <w:numPr>
          <w:ilvl w:val="0"/>
          <w:numId w:val="6"/>
        </w:numPr>
        <w:rPr>
          <w:rFonts w:ascii="Palatino Linotype" w:hAnsi="Palatino Linotype"/>
          <w:i w:val="0"/>
          <w:sz w:val="24"/>
          <w:szCs w:val="24"/>
        </w:rPr>
      </w:pPr>
      <w:r>
        <w:rPr>
          <w:rFonts w:ascii="Palatino Linotype" w:hAnsi="Palatino Linotype"/>
          <w:i w:val="0"/>
          <w:sz w:val="24"/>
          <w:szCs w:val="24"/>
        </w:rPr>
        <w:t>Relationship Skill</w:t>
      </w:r>
    </w:p>
    <w:p w14:paraId="25E75C08" w14:textId="77777777" w:rsidR="003B2D6B" w:rsidRDefault="003B2D6B">
      <w:pPr>
        <w:tabs>
          <w:tab w:val="left" w:pos="720"/>
        </w:tabs>
        <w:ind w:left="720"/>
        <w:jc w:val="both"/>
        <w:rPr>
          <w:rStyle w:val="Emphasis"/>
          <w:rFonts w:ascii="Palatino Linotype" w:hAnsi="Palatino Linotype"/>
          <w:i w:val="0"/>
          <w:iCs w:val="0"/>
        </w:rPr>
      </w:pPr>
    </w:p>
    <w:p w14:paraId="37C2711A" w14:textId="77777777" w:rsidR="003B2D6B" w:rsidRDefault="001F465B">
      <w:r>
        <w:rPr>
          <w:b/>
          <w:sz w:val="28"/>
          <w:szCs w:val="28"/>
        </w:rPr>
        <w:t>PROFESSIONAL QUALIFICATION</w:t>
      </w:r>
    </w:p>
    <w:p w14:paraId="3979D640" w14:textId="57407576" w:rsidR="003B2D6B" w:rsidRDefault="001F465B">
      <w:pPr>
        <w:rPr>
          <w:rFonts w:ascii="Palatino Linotype" w:hAnsi="Palatino Linotype"/>
        </w:rPr>
      </w:pPr>
      <w:r>
        <w:rPr>
          <w:rFonts w:ascii="Palatino Linotype" w:hAnsi="Palatino Linotype"/>
        </w:rPr>
        <w:t>Full member of Chartered Institute of Loan and Risk Management of Nigeria</w:t>
      </w:r>
      <w:r w:rsidR="00B82245">
        <w:rPr>
          <w:rFonts w:ascii="Palatino Linotype" w:hAnsi="Palatino Linotype"/>
        </w:rPr>
        <w:t>.</w:t>
      </w:r>
    </w:p>
    <w:p w14:paraId="5EE71398" w14:textId="020D8CA4" w:rsidR="00B82245" w:rsidRDefault="00B82245">
      <w:pPr>
        <w:rPr>
          <w:rFonts w:ascii="Palatino Linotype" w:hAnsi="Palatino Linotype"/>
        </w:rPr>
      </w:pPr>
      <w:r>
        <w:rPr>
          <w:rFonts w:ascii="Palatino Linotype" w:hAnsi="Palatino Linotype"/>
        </w:rPr>
        <w:t xml:space="preserve">Institute </w:t>
      </w:r>
      <w:r w:rsidR="00761FC9">
        <w:rPr>
          <w:rFonts w:ascii="Palatino Linotype" w:hAnsi="Palatino Linotype"/>
        </w:rPr>
        <w:t>of Chartered</w:t>
      </w:r>
      <w:r>
        <w:rPr>
          <w:rFonts w:ascii="Palatino Linotype" w:hAnsi="Palatino Linotype"/>
        </w:rPr>
        <w:t xml:space="preserve"> Accountant of Nigeria       - In View</w:t>
      </w:r>
    </w:p>
    <w:p w14:paraId="0E3A2342" w14:textId="77777777" w:rsidR="00761FC9" w:rsidRDefault="00761FC9">
      <w:pPr>
        <w:jc w:val="both"/>
        <w:rPr>
          <w:b/>
          <w:sz w:val="28"/>
          <w:szCs w:val="28"/>
        </w:rPr>
      </w:pPr>
    </w:p>
    <w:p w14:paraId="0453DAA7" w14:textId="5CD90FA5" w:rsidR="003B2D6B" w:rsidRDefault="001F465B">
      <w:pPr>
        <w:jc w:val="both"/>
        <w:rPr>
          <w:b/>
          <w:sz w:val="28"/>
          <w:szCs w:val="28"/>
        </w:rPr>
      </w:pPr>
      <w:r>
        <w:rPr>
          <w:b/>
          <w:sz w:val="28"/>
          <w:szCs w:val="28"/>
        </w:rPr>
        <w:t>REFEREES</w:t>
      </w:r>
    </w:p>
    <w:p w14:paraId="1FF7EBFF" w14:textId="77777777" w:rsidR="003B2D6B" w:rsidRDefault="001F465B">
      <w:pPr>
        <w:jc w:val="both"/>
      </w:pPr>
      <w:r>
        <w:t>Available on request</w:t>
      </w:r>
    </w:p>
    <w:p w14:paraId="05255960" w14:textId="77777777" w:rsidR="003B2D6B" w:rsidRDefault="003B2D6B">
      <w:pPr>
        <w:jc w:val="both"/>
      </w:pPr>
    </w:p>
    <w:p w14:paraId="04E27326" w14:textId="77777777" w:rsidR="003B2D6B" w:rsidRDefault="003B2D6B">
      <w:pPr>
        <w:jc w:val="both"/>
      </w:pPr>
    </w:p>
    <w:p w14:paraId="7E681FEA" w14:textId="77777777" w:rsidR="003B2D6B" w:rsidRDefault="003B2D6B">
      <w:pPr>
        <w:jc w:val="both"/>
        <w:rPr>
          <w:rFonts w:ascii="Palatino Linotype" w:hAnsi="Palatino Linotype"/>
          <w:sz w:val="28"/>
          <w:szCs w:val="28"/>
        </w:rPr>
      </w:pPr>
    </w:p>
    <w:p w14:paraId="7B9D4D2A" w14:textId="77777777" w:rsidR="003B2D6B" w:rsidRDefault="003B2D6B">
      <w:pPr>
        <w:ind w:firstLine="180"/>
        <w:rPr>
          <w:rFonts w:ascii="Palatino Linotype" w:hAnsi="Palatino Linotype"/>
        </w:rPr>
      </w:pPr>
    </w:p>
    <w:p w14:paraId="5CA63985" w14:textId="77777777" w:rsidR="003B2D6B" w:rsidRDefault="003B2D6B">
      <w:pPr>
        <w:ind w:firstLine="180"/>
        <w:rPr>
          <w:rFonts w:ascii="Palatino Linotype" w:hAnsi="Palatino Linotype"/>
        </w:rPr>
      </w:pPr>
    </w:p>
    <w:sectPr w:rsidR="003B2D6B">
      <w:footerReference w:type="default" r:id="rId7"/>
      <w:pgSz w:w="12240" w:h="15840"/>
      <w:pgMar w:top="900" w:right="72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997B3" w14:textId="77777777" w:rsidR="00AB2057" w:rsidRDefault="00AB2057">
      <w:r>
        <w:separator/>
      </w:r>
    </w:p>
  </w:endnote>
  <w:endnote w:type="continuationSeparator" w:id="0">
    <w:p w14:paraId="1EB4C975" w14:textId="77777777" w:rsidR="00AB2057" w:rsidRDefault="00AB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AFA8D" w14:textId="77777777" w:rsidR="003B2D6B" w:rsidRDefault="003B2D6B">
    <w:pPr>
      <w:pStyle w:val="Footer"/>
    </w:pPr>
  </w:p>
  <w:p w14:paraId="66BAD4DA" w14:textId="77777777" w:rsidR="003B2D6B" w:rsidRDefault="003B2D6B">
    <w:pPr>
      <w:pStyle w:val="Footer"/>
    </w:pPr>
  </w:p>
  <w:p w14:paraId="2884A309" w14:textId="77777777" w:rsidR="003B2D6B" w:rsidRDefault="003B2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19202" w14:textId="77777777" w:rsidR="00AB2057" w:rsidRDefault="00AB2057">
      <w:r>
        <w:separator/>
      </w:r>
    </w:p>
  </w:footnote>
  <w:footnote w:type="continuationSeparator" w:id="0">
    <w:p w14:paraId="6EBD7CEB" w14:textId="77777777" w:rsidR="00AB2057" w:rsidRDefault="00AB2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D57E01CC"/>
    <w:lvl w:ilvl="0" w:tplc="EDAA5C14">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000002"/>
    <w:multiLevelType w:val="hybridMultilevel"/>
    <w:tmpl w:val="EC52CBFE"/>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CDF2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1E6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3C84DE4"/>
    <w:lvl w:ilvl="0" w:tplc="E6E467AC">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5" w15:restartNumberingAfterBreak="0">
    <w:nsid w:val="00000006"/>
    <w:multiLevelType w:val="hybridMultilevel"/>
    <w:tmpl w:val="279E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FE8E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5F6E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CE7A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E22A9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BA2237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0BD93F1B"/>
    <w:multiLevelType w:val="multilevel"/>
    <w:tmpl w:val="63EA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168AD"/>
    <w:multiLevelType w:val="hybridMultilevel"/>
    <w:tmpl w:val="57A0092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1"/>
  </w:num>
  <w:num w:numId="5">
    <w:abstractNumId w:val="8"/>
  </w:num>
  <w:num w:numId="6">
    <w:abstractNumId w:val="12"/>
  </w:num>
  <w:num w:numId="7">
    <w:abstractNumId w:val="2"/>
  </w:num>
  <w:num w:numId="8">
    <w:abstractNumId w:val="3"/>
  </w:num>
  <w:num w:numId="9">
    <w:abstractNumId w:val="5"/>
  </w:num>
  <w:num w:numId="10">
    <w:abstractNumId w:val="4"/>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D6B"/>
    <w:rsid w:val="000E54DA"/>
    <w:rsid w:val="001137DB"/>
    <w:rsid w:val="001F465B"/>
    <w:rsid w:val="0022376D"/>
    <w:rsid w:val="003B2D6B"/>
    <w:rsid w:val="005609F5"/>
    <w:rsid w:val="0056550C"/>
    <w:rsid w:val="005D413F"/>
    <w:rsid w:val="00761FC9"/>
    <w:rsid w:val="007C45B4"/>
    <w:rsid w:val="009B6B2D"/>
    <w:rsid w:val="009C0E7F"/>
    <w:rsid w:val="009D6240"/>
    <w:rsid w:val="00A60328"/>
    <w:rsid w:val="00AB2057"/>
    <w:rsid w:val="00B82245"/>
    <w:rsid w:val="00C925B5"/>
    <w:rsid w:val="00CD7402"/>
    <w:rsid w:val="00D03504"/>
    <w:rsid w:val="00D40B8A"/>
    <w:rsid w:val="00D80A20"/>
    <w:rsid w:val="00F1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BB17"/>
  <w15:docId w15:val="{31CF418E-E2D8-4900-9A29-B52FF1CF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Cambria" w:eastAsia="SimSun" w:hAnsi="Cambria" w:cs="SimSun"/>
      <w:b/>
      <w:bCs/>
      <w:color w:val="365F91"/>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pPr>
      <w:keepNext/>
      <w:keepLines/>
      <w:spacing w:before="200"/>
      <w:outlineLvl w:val="2"/>
    </w:pPr>
    <w:rPr>
      <w:rFonts w:ascii="Cambria" w:eastAsia="SimSun" w:hAnsi="Cambria" w:cs="SimSun"/>
      <w:b/>
      <w:bCs/>
      <w:color w:val="4F81BD"/>
    </w:rPr>
  </w:style>
  <w:style w:type="paragraph" w:styleId="Heading4">
    <w:name w:val="heading 4"/>
    <w:basedOn w:val="Normal"/>
    <w:next w:val="Normal"/>
    <w:link w:val="Heading4Char"/>
    <w:uiPriority w:val="9"/>
    <w:qFormat/>
    <w:pPr>
      <w:keepNext/>
      <w:keepLines/>
      <w:spacing w:before="200"/>
      <w:outlineLvl w:val="3"/>
    </w:pPr>
    <w:rPr>
      <w:rFonts w:ascii="Cambria" w:eastAsia="SimSun"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Emphasis">
    <w:name w:val="Emphasis"/>
    <w:uiPriority w:val="20"/>
    <w:qFormat/>
    <w:rPr>
      <w:i/>
      <w:iC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yshortcuts">
    <w:name w:val="yshortcuts"/>
    <w:basedOn w:val="DefaultParagraphFont"/>
  </w:style>
  <w:style w:type="character" w:styleId="Hyperlink">
    <w:name w:val="Hyperlink"/>
    <w:basedOn w:val="DefaultParagraphFont"/>
    <w:rPr>
      <w:color w:val="0000FF"/>
      <w:u w:val="single"/>
    </w:rPr>
  </w:style>
  <w:style w:type="paragraph" w:styleId="CommentText">
    <w:name w:val="annotation text"/>
    <w:basedOn w:val="Normal"/>
    <w:uiPriority w:val="99"/>
    <w:rPr>
      <w:sz w:val="20"/>
      <w:szCs w:val="20"/>
    </w:rPr>
  </w:style>
  <w:style w:type="paragraph" w:customStyle="1" w:styleId="BulletedList">
    <w:name w:val="Bulleted List"/>
    <w:basedOn w:val="Normal"/>
    <w:pPr>
      <w:tabs>
        <w:tab w:val="left" w:pos="360"/>
      </w:tabs>
      <w:autoSpaceDE w:val="0"/>
      <w:autoSpaceDN w:val="0"/>
      <w:adjustRightInd w:val="0"/>
      <w:spacing w:after="60"/>
      <w:ind w:left="360" w:hanging="360"/>
      <w:jc w:val="both"/>
    </w:pPr>
    <w:rPr>
      <w:sz w:val="19"/>
      <w:szCs w:val="19"/>
    </w:rPr>
  </w:style>
  <w:style w:type="paragraph" w:customStyle="1" w:styleId="SkillsList">
    <w:name w:val="Skills List"/>
    <w:basedOn w:val="Normal"/>
    <w:pPr>
      <w:tabs>
        <w:tab w:val="left" w:pos="360"/>
      </w:tabs>
      <w:autoSpaceDE w:val="0"/>
      <w:autoSpaceDN w:val="0"/>
      <w:adjustRightInd w:val="0"/>
      <w:spacing w:before="20" w:after="20"/>
      <w:ind w:left="360" w:hanging="360"/>
    </w:pPr>
    <w:rPr>
      <w:i/>
      <w:sz w:val="19"/>
      <w:szCs w:val="19"/>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Heading3Char">
    <w:name w:val="Heading 3 Char"/>
    <w:basedOn w:val="DefaultParagraphFont"/>
    <w:link w:val="Heading3"/>
    <w:uiPriority w:val="9"/>
    <w:rPr>
      <w:rFonts w:ascii="Cambria" w:eastAsia="SimSun" w:hAnsi="Cambria" w:cs="SimSun"/>
      <w:b/>
      <w:bCs/>
      <w:color w:val="4F81BD"/>
      <w:sz w:val="24"/>
      <w:szCs w:val="24"/>
    </w:rPr>
  </w:style>
  <w:style w:type="character" w:customStyle="1" w:styleId="Heading4Char">
    <w:name w:val="Heading 4 Char"/>
    <w:basedOn w:val="DefaultParagraphFont"/>
    <w:link w:val="Heading4"/>
    <w:uiPriority w:val="9"/>
    <w:rPr>
      <w:rFonts w:ascii="Cambria" w:eastAsia="SimSun" w:hAnsi="Cambria" w:cs="SimSun"/>
      <w:b/>
      <w:bCs/>
      <w:i/>
      <w:iCs/>
      <w:color w:val="4F81BD"/>
      <w:sz w:val="24"/>
      <w:szCs w:val="24"/>
    </w:rPr>
  </w:style>
  <w:style w:type="paragraph" w:customStyle="1" w:styleId="pv-entitydescription">
    <w:name w:val="pv-entity__description"/>
    <w:basedOn w:val="Normal"/>
    <w:pPr>
      <w:spacing w:before="100" w:beforeAutospacing="1" w:after="100" w:afterAutospacing="1"/>
    </w:pPr>
    <w:rPr>
      <w:lang w:val="en-GB" w:eastAsia="en-GB"/>
    </w:rPr>
  </w:style>
  <w:style w:type="character" w:customStyle="1" w:styleId="lt-line-clampline">
    <w:name w:val="lt-line-clamp__line"/>
    <w:basedOn w:val="DefaultParagraphFont"/>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93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5</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kehinde</dc:creator>
  <cp:lastModifiedBy>Kehinde Abudu</cp:lastModifiedBy>
  <cp:revision>11</cp:revision>
  <cp:lastPrinted>2020-01-09T07:26:00Z</cp:lastPrinted>
  <dcterms:created xsi:type="dcterms:W3CDTF">2020-07-23T07:31:00Z</dcterms:created>
  <dcterms:modified xsi:type="dcterms:W3CDTF">2021-03-15T18:23:00Z</dcterms:modified>
</cp:coreProperties>
</file>