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AF" w:rsidRPr="00814654" w:rsidRDefault="005665AF" w:rsidP="005665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5AF" w:rsidRPr="00814654" w:rsidRDefault="005665AF" w:rsidP="005665AF">
      <w:pPr>
        <w:pStyle w:val="NoSpacing"/>
        <w:jc w:val="center"/>
        <w:rPr>
          <w:rFonts w:ascii="Times New Roman" w:eastAsiaTheme="minorHAnsi" w:hAnsi="Times New Roman"/>
          <w:b/>
          <w:color w:val="0D0D0D" w:themeColor="text1" w:themeTint="F2"/>
          <w:sz w:val="24"/>
          <w:szCs w:val="24"/>
        </w:rPr>
      </w:pPr>
      <w:r w:rsidRPr="00814654">
        <w:rPr>
          <w:rFonts w:ascii="Times New Roman" w:eastAsiaTheme="minorHAnsi" w:hAnsi="Times New Roman"/>
          <w:b/>
          <w:color w:val="0D0D0D" w:themeColor="text1" w:themeTint="F2"/>
          <w:sz w:val="24"/>
          <w:szCs w:val="24"/>
        </w:rPr>
        <w:t>ADELUOYE OLUWAYEMISI OLUWASEYI</w:t>
      </w:r>
    </w:p>
    <w:p w:rsidR="005665AF" w:rsidRPr="00814654" w:rsidRDefault="005665AF" w:rsidP="005665AF">
      <w:pPr>
        <w:widowControl w:val="0"/>
        <w:autoSpaceDE w:val="0"/>
        <w:autoSpaceDN w:val="0"/>
        <w:adjustRightInd w:val="0"/>
        <w:spacing w:after="0" w:line="253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654">
        <w:rPr>
          <w:rFonts w:ascii="Times New Roman" w:hAnsi="Times New Roman" w:cs="Times New Roman"/>
          <w:color w:val="000000" w:themeColor="text1"/>
          <w:sz w:val="24"/>
          <w:szCs w:val="24"/>
        </w:rPr>
        <w:t>House 200 NAF Valley Estate Asokoro Abuja</w:t>
      </w:r>
    </w:p>
    <w:p w:rsidR="005665AF" w:rsidRPr="00814654" w:rsidRDefault="005665AF" w:rsidP="005665A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Mobile: +234(0) 8127486155 Email: </w:t>
      </w:r>
      <w:hyperlink r:id="rId7" w:history="1">
        <w:r w:rsidRPr="00814654">
          <w:rPr>
            <w:rStyle w:val="Hyperlink"/>
            <w:rFonts w:ascii="Times New Roman" w:hAnsi="Times New Roman" w:cs="Times New Roman"/>
            <w:sz w:val="24"/>
            <w:szCs w:val="24"/>
          </w:rPr>
          <w:t>yemisiadeluoye@gmail.com</w:t>
        </w:r>
      </w:hyperlink>
    </w:p>
    <w:p w:rsidR="005665AF" w:rsidRPr="00814654" w:rsidRDefault="005665AF" w:rsidP="005665AF">
      <w:pPr>
        <w:pBdr>
          <w:bottom w:val="single" w:sz="6" w:space="3" w:color="auto"/>
        </w:pBdr>
        <w:spacing w:after="60"/>
        <w:jc w:val="both"/>
        <w:rPr>
          <w:rFonts w:ascii="Times New Roman" w:eastAsia="STZhongsong" w:hAnsi="Times New Roman" w:cs="Times New Roman"/>
          <w:b/>
          <w:color w:val="549E39"/>
          <w:sz w:val="24"/>
          <w:szCs w:val="24"/>
          <w:lang w:val="en-GB"/>
        </w:rPr>
      </w:pPr>
    </w:p>
    <w:p w:rsidR="005665AF" w:rsidRPr="007B341C" w:rsidRDefault="005665AF" w:rsidP="007B341C">
      <w:pPr>
        <w:pBdr>
          <w:bottom w:val="single" w:sz="6" w:space="3" w:color="auto"/>
        </w:pBdr>
        <w:spacing w:after="60"/>
        <w:jc w:val="both"/>
        <w:rPr>
          <w:rFonts w:ascii="Times New Roman" w:eastAsia="STZhongsong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eastAsia="STZhongsong" w:hAnsi="Times New Roman" w:cs="Times New Roman"/>
          <w:b/>
          <w:color w:val="000000"/>
          <w:sz w:val="24"/>
          <w:szCs w:val="24"/>
          <w:lang w:val="en-GB"/>
        </w:rPr>
        <w:t>PROFILE</w:t>
      </w:r>
    </w:p>
    <w:p w:rsidR="005665AF" w:rsidRDefault="005665AF" w:rsidP="005665AF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Enthusiastic, versatile and vibrant lawyer. Possesses demonstrable expertise in drafting legal documents and gathering essential data. Visionary and creative with a positive attitude and steadfast commitment to excellence. Possesses exceptional analytical skills, interpersonal skills, and organisational skills; able to identify issues and provide effective solutions. </w:t>
      </w:r>
      <w:r w:rsidRPr="00814654">
        <w:rPr>
          <w:rFonts w:ascii="Times New Roman" w:hAnsi="Times New Roman" w:cs="Times New Roman"/>
          <w:sz w:val="24"/>
          <w:szCs w:val="24"/>
        </w:rPr>
        <w:t>Equipped with the ability to adapt to human and territorial challenges, works swiftly and efficiently either alone or as part of a team. Armed wit</w:t>
      </w:r>
      <w:r>
        <w:rPr>
          <w:rFonts w:ascii="Times New Roman" w:hAnsi="Times New Roman" w:cs="Times New Roman"/>
          <w:sz w:val="24"/>
          <w:szCs w:val="24"/>
        </w:rPr>
        <w:t>h the ability to effectively</w:t>
      </w:r>
      <w:r w:rsidRPr="00814654">
        <w:rPr>
          <w:rFonts w:ascii="Times New Roman" w:hAnsi="Times New Roman" w:cs="Times New Roman"/>
          <w:sz w:val="24"/>
          <w:szCs w:val="24"/>
        </w:rPr>
        <w:t xml:space="preserve"> and successfully meet deadlines. Has great interest in corporate law practice</w:t>
      </w:r>
      <w:r>
        <w:rPr>
          <w:rFonts w:ascii="Times New Roman" w:hAnsi="Times New Roman" w:cs="Times New Roman"/>
          <w:sz w:val="24"/>
          <w:szCs w:val="24"/>
        </w:rPr>
        <w:t xml:space="preserve"> and real estate law</w:t>
      </w:r>
      <w:r w:rsidRPr="00814654">
        <w:rPr>
          <w:rFonts w:ascii="Times New Roman" w:hAnsi="Times New Roman" w:cs="Times New Roman"/>
          <w:sz w:val="24"/>
          <w:szCs w:val="24"/>
        </w:rPr>
        <w:t>.</w:t>
      </w:r>
    </w:p>
    <w:p w:rsidR="005665AF" w:rsidRPr="00814654" w:rsidRDefault="005665AF" w:rsidP="005665AF">
      <w:pPr>
        <w:pBdr>
          <w:bottom w:val="single" w:sz="6" w:space="1" w:color="auto"/>
        </w:pBdr>
        <w:tabs>
          <w:tab w:val="right" w:pos="10980"/>
        </w:tabs>
        <w:spacing w:after="60"/>
        <w:jc w:val="both"/>
        <w:rPr>
          <w:rFonts w:ascii="Times New Roman" w:eastAsia="STZhongsong" w:hAnsi="Times New Roman" w:cs="Times New Roman"/>
          <w:b/>
          <w:sz w:val="24"/>
          <w:szCs w:val="24"/>
          <w:lang w:val="en-GB"/>
        </w:rPr>
      </w:pPr>
    </w:p>
    <w:p w:rsidR="005665AF" w:rsidRPr="00814654" w:rsidRDefault="005665AF" w:rsidP="005665AF">
      <w:pPr>
        <w:pBdr>
          <w:bottom w:val="single" w:sz="6" w:space="1" w:color="auto"/>
        </w:pBdr>
        <w:tabs>
          <w:tab w:val="right" w:pos="10980"/>
        </w:tabs>
        <w:spacing w:after="60"/>
        <w:jc w:val="both"/>
        <w:rPr>
          <w:rFonts w:ascii="Times New Roman" w:eastAsia="STZhongsong" w:hAnsi="Times New Roman" w:cs="Times New Roman"/>
          <w:b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b/>
          <w:sz w:val="24"/>
          <w:szCs w:val="24"/>
          <w:lang w:val="en-GB"/>
        </w:rPr>
        <w:t>EDUCATIONAL QUALIFICATIONS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 xml:space="preserve">Nigerian Law School.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14654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2018 – 2019</w:t>
      </w:r>
    </w:p>
    <w:p w:rsidR="005665AF" w:rsidRPr="00814654" w:rsidRDefault="005665AF" w:rsidP="005665A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1465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Bachelors of Law (B.L)</w:t>
      </w:r>
    </w:p>
    <w:p w:rsidR="005665AF" w:rsidRPr="00814654" w:rsidRDefault="005665AF" w:rsidP="005665A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1465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 xml:space="preserve">Babcock University, Iperu Remo, Ogun State                                                                           </w:t>
      </w:r>
      <w:r w:rsidRPr="00814654">
        <w:rPr>
          <w:rFonts w:ascii="Times New Roman" w:hAnsi="Times New Roman" w:cs="Times New Roman"/>
          <w:sz w:val="24"/>
          <w:szCs w:val="24"/>
        </w:rPr>
        <w:t>2013-2018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>LL.B. (Hons.)</w:t>
      </w:r>
      <w:r>
        <w:rPr>
          <w:rFonts w:ascii="Times New Roman" w:hAnsi="Times New Roman" w:cs="Times New Roman"/>
          <w:b/>
          <w:sz w:val="24"/>
          <w:szCs w:val="24"/>
        </w:rPr>
        <w:t>(Second Class Upper)</w:t>
      </w:r>
    </w:p>
    <w:p w:rsidR="005665AF" w:rsidRPr="00814654" w:rsidRDefault="005665AF" w:rsidP="005665A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1465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 </w:t>
      </w:r>
    </w:p>
    <w:p w:rsidR="005665AF" w:rsidRPr="00775CDA" w:rsidRDefault="005665AF" w:rsidP="005665AF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 xml:space="preserve">Zamani College, Kaduna                                                                                                              </w:t>
      </w:r>
      <w:r w:rsidRPr="00814654">
        <w:rPr>
          <w:rFonts w:ascii="Times New Roman" w:hAnsi="Times New Roman" w:cs="Times New Roman"/>
          <w:smallCaps/>
          <w:sz w:val="24"/>
          <w:szCs w:val="24"/>
        </w:rPr>
        <w:t>2007 – 2013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>West African Senior School Certificate.</w:t>
      </w:r>
    </w:p>
    <w:p w:rsidR="005665AF" w:rsidRPr="00814654" w:rsidRDefault="005665AF" w:rsidP="005665AF">
      <w:pPr>
        <w:tabs>
          <w:tab w:val="right" w:pos="9990"/>
        </w:tabs>
        <w:spacing w:after="0" w:line="360" w:lineRule="auto"/>
        <w:ind w:left="420"/>
        <w:jc w:val="both"/>
        <w:rPr>
          <w:rFonts w:ascii="Times New Roman" w:eastAsia="STZhongsong" w:hAnsi="Times New Roman" w:cs="Times New Roman"/>
          <w:b/>
          <w:sz w:val="24"/>
          <w:szCs w:val="24"/>
          <w:lang w:val="en-GB"/>
        </w:rPr>
      </w:pPr>
    </w:p>
    <w:p w:rsidR="005665AF" w:rsidRPr="00775CDA" w:rsidRDefault="005665AF" w:rsidP="005665AF">
      <w:pPr>
        <w:pBdr>
          <w:bottom w:val="single" w:sz="6" w:space="1" w:color="auto"/>
        </w:pBdr>
        <w:spacing w:after="60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>
        <w:rPr>
          <w:rFonts w:ascii="Times New Roman" w:eastAsia="STZhongsong" w:hAnsi="Times New Roman" w:cs="Times New Roman"/>
          <w:b/>
          <w:sz w:val="24"/>
          <w:szCs w:val="24"/>
          <w:lang w:val="en-GB"/>
        </w:rPr>
        <w:t xml:space="preserve">Artek Nursery and Primary School, Kaduna                                                                             </w:t>
      </w:r>
      <w:r>
        <w:rPr>
          <w:rFonts w:ascii="Times New Roman" w:eastAsia="STZhongsong" w:hAnsi="Times New Roman" w:cs="Times New Roman"/>
          <w:sz w:val="24"/>
          <w:szCs w:val="24"/>
          <w:lang w:val="en-GB"/>
        </w:rPr>
        <w:t>1999-2007</w:t>
      </w:r>
    </w:p>
    <w:p w:rsidR="005665AF" w:rsidRDefault="005665AF" w:rsidP="005665AF">
      <w:pPr>
        <w:pBdr>
          <w:bottom w:val="single" w:sz="6" w:space="1" w:color="auto"/>
        </w:pBdr>
        <w:spacing w:after="60"/>
        <w:jc w:val="both"/>
        <w:rPr>
          <w:rFonts w:ascii="Times New Roman" w:eastAsia="STZhongsong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STZhongsong" w:hAnsi="Times New Roman" w:cs="Times New Roman"/>
          <w:b/>
          <w:sz w:val="24"/>
          <w:szCs w:val="24"/>
          <w:lang w:val="en-GB"/>
        </w:rPr>
        <w:t>First School Leaving Certificate</w:t>
      </w:r>
    </w:p>
    <w:p w:rsidR="005665AF" w:rsidRPr="00814654" w:rsidRDefault="005665AF" w:rsidP="005665AF">
      <w:pPr>
        <w:pBdr>
          <w:bottom w:val="single" w:sz="6" w:space="1" w:color="auto"/>
        </w:pBdr>
        <w:spacing w:after="60"/>
        <w:jc w:val="both"/>
        <w:rPr>
          <w:rFonts w:ascii="Times New Roman" w:eastAsia="STZhongsong" w:hAnsi="Times New Roman" w:cs="Times New Roman"/>
          <w:b/>
          <w:sz w:val="24"/>
          <w:szCs w:val="24"/>
          <w:lang w:val="en-GB"/>
        </w:rPr>
      </w:pPr>
    </w:p>
    <w:p w:rsidR="005665AF" w:rsidRPr="00814654" w:rsidRDefault="005665AF" w:rsidP="005665AF">
      <w:pPr>
        <w:pBdr>
          <w:bottom w:val="single" w:sz="6" w:space="1" w:color="auto"/>
        </w:pBdr>
        <w:spacing w:after="60"/>
        <w:jc w:val="both"/>
        <w:rPr>
          <w:rFonts w:ascii="Times New Roman" w:eastAsia="STZhongsong" w:hAnsi="Times New Roman" w:cs="Times New Roman"/>
          <w:b/>
          <w:color w:val="000000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b/>
          <w:color w:val="000000"/>
          <w:sz w:val="24"/>
          <w:szCs w:val="24"/>
          <w:lang w:val="en-GB"/>
        </w:rPr>
        <w:t>EXPERIENCE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>Trainee Associate,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>Pentagon Partners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(March 2020 - till date</w:t>
      </w:r>
      <w:r w:rsidRPr="00814654">
        <w:rPr>
          <w:rFonts w:ascii="Times New Roman" w:hAnsi="Times New Roman" w:cs="Times New Roman"/>
          <w:sz w:val="24"/>
          <w:szCs w:val="24"/>
        </w:rPr>
        <w:t>)</w:t>
      </w:r>
    </w:p>
    <w:p w:rsidR="005665AF" w:rsidRPr="00814654" w:rsidRDefault="005665AF" w:rsidP="005665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Drafted contracts and agreements for firm’s clients.</w:t>
      </w:r>
    </w:p>
    <w:p w:rsidR="005665AF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Filed </w:t>
      </w:r>
      <w:r w:rsidRPr="00814654">
        <w:rPr>
          <w:rFonts w:ascii="Times New Roman" w:hAnsi="Times New Roman" w:cs="Times New Roman"/>
          <w:color w:val="auto"/>
        </w:rPr>
        <w:t>Annual Returns</w:t>
      </w:r>
      <w:r>
        <w:rPr>
          <w:rFonts w:ascii="Times New Roman" w:hAnsi="Times New Roman" w:cs="Times New Roman"/>
          <w:color w:val="auto"/>
        </w:rPr>
        <w:t>, Notice of Increase in Share Capital, Change of Directors and Change of Secretaries for firm’s clients.</w:t>
      </w:r>
    </w:p>
    <w:p w:rsidR="005665AF" w:rsidRPr="00775CDA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775CDA">
        <w:rPr>
          <w:rFonts w:ascii="Times New Roman" w:hAnsi="Times New Roman" w:cs="Times New Roman"/>
          <w:color w:val="auto"/>
        </w:rPr>
        <w:t>Drafted motions and other supporting documents</w:t>
      </w:r>
      <w:r>
        <w:rPr>
          <w:rFonts w:ascii="Times New Roman" w:hAnsi="Times New Roman" w:cs="Times New Roman"/>
          <w:color w:val="auto"/>
        </w:rPr>
        <w:t>.</w:t>
      </w:r>
    </w:p>
    <w:p w:rsidR="005665AF" w:rsidRPr="00814654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814654">
        <w:rPr>
          <w:rFonts w:ascii="Times New Roman" w:hAnsi="Times New Roman" w:cs="Times New Roman"/>
          <w:color w:val="auto"/>
        </w:rPr>
        <w:t>Prepared Minutes of Meeting</w:t>
      </w:r>
      <w:r>
        <w:rPr>
          <w:rFonts w:ascii="Times New Roman" w:hAnsi="Times New Roman" w:cs="Times New Roman"/>
          <w:color w:val="auto"/>
        </w:rPr>
        <w:t>.</w:t>
      </w:r>
    </w:p>
    <w:p w:rsidR="005665AF" w:rsidRPr="00775CDA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814654">
        <w:rPr>
          <w:rFonts w:ascii="Times New Roman" w:hAnsi="Times New Roman" w:cs="Times New Roman"/>
          <w:color w:val="auto"/>
        </w:rPr>
        <w:t>Drafted</w:t>
      </w:r>
      <w:r>
        <w:rPr>
          <w:rFonts w:ascii="Times New Roman" w:hAnsi="Times New Roman" w:cs="Times New Roman"/>
          <w:color w:val="auto"/>
        </w:rPr>
        <w:t xml:space="preserve"> </w:t>
      </w:r>
      <w:r w:rsidRPr="00814654">
        <w:rPr>
          <w:rFonts w:ascii="Times New Roman" w:hAnsi="Times New Roman" w:cs="Times New Roman"/>
          <w:color w:val="auto"/>
        </w:rPr>
        <w:t xml:space="preserve"> Memorandum of Understanding</w:t>
      </w:r>
      <w:r>
        <w:rPr>
          <w:rFonts w:ascii="Times New Roman" w:hAnsi="Times New Roman" w:cs="Times New Roman"/>
          <w:color w:val="auto"/>
        </w:rPr>
        <w:t xml:space="preserve">, </w:t>
      </w:r>
      <w:r w:rsidRPr="00775CDA">
        <w:rPr>
          <w:rFonts w:ascii="Times New Roman" w:hAnsi="Times New Roman" w:cs="Times New Roman"/>
          <w:color w:val="auto"/>
        </w:rPr>
        <w:t xml:space="preserve">Tripartite Agreement and Collaboration Agreements </w:t>
      </w:r>
    </w:p>
    <w:p w:rsidR="005665AF" w:rsidRPr="00814654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Conducted extensive reviews on Contracts.</w:t>
      </w:r>
    </w:p>
    <w:p w:rsidR="005665AF" w:rsidRPr="00641D54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814654">
        <w:rPr>
          <w:rFonts w:ascii="Times New Roman" w:hAnsi="Times New Roman" w:cs="Times New Roman"/>
          <w:color w:val="auto"/>
        </w:rPr>
        <w:t>Con</w:t>
      </w:r>
      <w:r>
        <w:rPr>
          <w:rFonts w:ascii="Times New Roman" w:hAnsi="Times New Roman" w:cs="Times New Roman"/>
          <w:color w:val="auto"/>
        </w:rPr>
        <w:t>ducted</w:t>
      </w:r>
      <w:r w:rsidRPr="00814654">
        <w:rPr>
          <w:rFonts w:ascii="Times New Roman" w:hAnsi="Times New Roman" w:cs="Times New Roman"/>
          <w:color w:val="auto"/>
        </w:rPr>
        <w:t xml:space="preserve"> searches at the Corporate Affairs </w:t>
      </w:r>
      <w:r>
        <w:rPr>
          <w:rFonts w:ascii="Times New Roman" w:hAnsi="Times New Roman" w:cs="Times New Roman"/>
          <w:color w:val="auto"/>
        </w:rPr>
        <w:t>Commission and Preparing Status Reports</w:t>
      </w:r>
      <w:r w:rsidRPr="00641D54">
        <w:rPr>
          <w:rFonts w:ascii="Times New Roman" w:hAnsi="Times New Roman" w:cs="Times New Roman"/>
          <w:color w:val="auto"/>
        </w:rPr>
        <w:t>.</w:t>
      </w:r>
    </w:p>
    <w:p w:rsidR="005665AF" w:rsidRPr="00814654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Conducted Company’s </w:t>
      </w:r>
      <w:r w:rsidRPr="00814654">
        <w:rPr>
          <w:rFonts w:ascii="Times New Roman" w:hAnsi="Times New Roman" w:cs="Times New Roman"/>
          <w:color w:val="auto"/>
        </w:rPr>
        <w:t xml:space="preserve">Corporate </w:t>
      </w:r>
      <w:r>
        <w:rPr>
          <w:rFonts w:ascii="Times New Roman" w:hAnsi="Times New Roman" w:cs="Times New Roman"/>
          <w:color w:val="auto"/>
        </w:rPr>
        <w:t>Compliance Status for firm’s clients.</w:t>
      </w:r>
    </w:p>
    <w:p w:rsidR="005665AF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Wrote and curated </w:t>
      </w:r>
      <w:r w:rsidRPr="00814654">
        <w:rPr>
          <w:rFonts w:ascii="Times New Roman" w:hAnsi="Times New Roman" w:cs="Times New Roman"/>
          <w:color w:val="auto"/>
        </w:rPr>
        <w:t>Legal Article</w:t>
      </w:r>
      <w:r>
        <w:rPr>
          <w:rFonts w:ascii="Times New Roman" w:hAnsi="Times New Roman" w:cs="Times New Roman"/>
          <w:color w:val="auto"/>
        </w:rPr>
        <w:t>s.</w:t>
      </w:r>
    </w:p>
    <w:p w:rsidR="005665AF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Conducted a Review on the Corporate and Allied Matters Act 2020.</w:t>
      </w:r>
    </w:p>
    <w:p w:rsidR="005665AF" w:rsidRPr="00641D54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Carried out extensive legal research on a wide array of topics.</w:t>
      </w:r>
    </w:p>
    <w:p w:rsidR="005665AF" w:rsidRPr="00C9773E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Drafted Letters including Letters of demand,</w:t>
      </w:r>
      <w:r w:rsidRPr="00814654">
        <w:rPr>
          <w:rFonts w:ascii="Times New Roman" w:hAnsi="Times New Roman" w:cs="Times New Roman"/>
          <w:color w:val="auto"/>
        </w:rPr>
        <w:t xml:space="preserve"> Instruction</w:t>
      </w:r>
      <w:r>
        <w:rPr>
          <w:rFonts w:ascii="Times New Roman" w:hAnsi="Times New Roman" w:cs="Times New Roman"/>
          <w:color w:val="auto"/>
        </w:rPr>
        <w:t>, Introduction of New Management and Engagement.</w:t>
      </w:r>
    </w:p>
    <w:p w:rsidR="005665AF" w:rsidRPr="00814654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Drafted Notices </w:t>
      </w:r>
      <w:r w:rsidRPr="00814654">
        <w:rPr>
          <w:rFonts w:ascii="Times New Roman" w:hAnsi="Times New Roman" w:cs="Times New Roman"/>
          <w:color w:val="auto"/>
        </w:rPr>
        <w:t>of Expiration of Rent and Notice to occupier of owners’ intention to Apply to Recover Possession for effluxion of time.</w:t>
      </w:r>
    </w:p>
    <w:p w:rsidR="005665AF" w:rsidRPr="00814654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Incorporated </w:t>
      </w:r>
      <w:r w:rsidRPr="00814654">
        <w:rPr>
          <w:rFonts w:ascii="Times New Roman" w:hAnsi="Times New Roman" w:cs="Times New Roman"/>
          <w:color w:val="auto"/>
        </w:rPr>
        <w:t>Business Name</w:t>
      </w:r>
      <w:r>
        <w:rPr>
          <w:rFonts w:ascii="Times New Roman" w:hAnsi="Times New Roman" w:cs="Times New Roman"/>
          <w:color w:val="auto"/>
        </w:rPr>
        <w:t>, Companies and Incorporated Trustees for firm’s client.</w:t>
      </w:r>
    </w:p>
    <w:p w:rsidR="005665AF" w:rsidRPr="00641D54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814654">
        <w:rPr>
          <w:rFonts w:ascii="Times New Roman" w:hAnsi="Times New Roman" w:cs="Times New Roman"/>
          <w:color w:val="auto"/>
        </w:rPr>
        <w:lastRenderedPageBreak/>
        <w:t>Transaction Advisory Services</w:t>
      </w:r>
    </w:p>
    <w:p w:rsidR="005665AF" w:rsidRPr="00486F9C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Drafted impressive l</w:t>
      </w:r>
      <w:r w:rsidRPr="00814654">
        <w:rPr>
          <w:rFonts w:ascii="Times New Roman" w:hAnsi="Times New Roman" w:cs="Times New Roman"/>
          <w:color w:val="auto"/>
        </w:rPr>
        <w:t>egal op</w:t>
      </w:r>
      <w:r>
        <w:rPr>
          <w:rFonts w:ascii="Times New Roman" w:hAnsi="Times New Roman" w:cs="Times New Roman"/>
          <w:color w:val="auto"/>
        </w:rPr>
        <w:t>inion on transaction for firm’s clients.</w:t>
      </w:r>
    </w:p>
    <w:p w:rsidR="005665AF" w:rsidRPr="00814654" w:rsidRDefault="005665AF" w:rsidP="005665A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Drafted Resolutions for transactions such as Registration of a Group Company, Change of Directors, Change of Secretary and Increase in Share Capital.</w:t>
      </w:r>
    </w:p>
    <w:p w:rsidR="005665AF" w:rsidRPr="00814654" w:rsidRDefault="005665AF" w:rsidP="005665AF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5AF" w:rsidRPr="00814654" w:rsidRDefault="005665AF" w:rsidP="005665AF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65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>NYSC Associate,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National Defence College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 xml:space="preserve">(January, 2020 – March, 2020) </w:t>
      </w:r>
    </w:p>
    <w:p w:rsidR="005665AF" w:rsidRDefault="005665AF" w:rsidP="005665AF">
      <w:pPr>
        <w:numPr>
          <w:ilvl w:val="0"/>
          <w:numId w:val="7"/>
        </w:num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Drafted Contracts between the College and its contractors.</w:t>
      </w:r>
    </w:p>
    <w:p w:rsidR="005665AF" w:rsidRDefault="005665AF" w:rsidP="005665AF">
      <w:pPr>
        <w:numPr>
          <w:ilvl w:val="0"/>
          <w:numId w:val="7"/>
        </w:num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Researches for the College.</w:t>
      </w:r>
    </w:p>
    <w:p w:rsidR="005665AF" w:rsidRDefault="005665AF" w:rsidP="005665AF">
      <w:pPr>
        <w:numPr>
          <w:ilvl w:val="0"/>
          <w:numId w:val="7"/>
        </w:num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Drafted Letters for the College.</w:t>
      </w:r>
    </w:p>
    <w:p w:rsidR="005665AF" w:rsidRPr="00814654" w:rsidRDefault="005665AF" w:rsidP="005665AF">
      <w:pPr>
        <w:numPr>
          <w:ilvl w:val="0"/>
          <w:numId w:val="7"/>
        </w:num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Observed Court Proceedings at the Highcourt.</w:t>
      </w:r>
    </w:p>
    <w:p w:rsidR="005665AF" w:rsidRPr="00814654" w:rsidRDefault="005665AF" w:rsidP="005665AF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>Legal Extern,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b/>
          <w:sz w:val="24"/>
          <w:szCs w:val="24"/>
        </w:rPr>
        <w:t>Onoja Idaiye&amp;Associates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(April 2019-May 2019)</w:t>
      </w:r>
    </w:p>
    <w:p w:rsidR="005665AF" w:rsidRPr="00814654" w:rsidRDefault="005665AF" w:rsidP="005665A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As part of the compulsory requirement of the Nigerian Law School, I undertook a six week externship with Onoja Idaiye&amp;Associates, a law firm with focus on corporate law practice, litigation, capital market, election petition, among others.</w:t>
      </w:r>
    </w:p>
    <w:p w:rsidR="005665AF" w:rsidRPr="00814654" w:rsidRDefault="005665AF" w:rsidP="005665A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During this period, I had the opportunity to observe proceedings at the</w:t>
      </w:r>
      <w:r>
        <w:rPr>
          <w:rFonts w:ascii="Times New Roman" w:hAnsi="Times New Roman" w:cs="Times New Roman"/>
          <w:sz w:val="24"/>
          <w:szCs w:val="24"/>
        </w:rPr>
        <w:t xml:space="preserve"> Magistrate Court, Highcourt and Federal Highcourt</w:t>
      </w:r>
      <w:r w:rsidRPr="00814654">
        <w:rPr>
          <w:rFonts w:ascii="Times New Roman" w:hAnsi="Times New Roman" w:cs="Times New Roman"/>
          <w:sz w:val="24"/>
          <w:szCs w:val="24"/>
        </w:rPr>
        <w:t xml:space="preserve"> on several occasions.</w:t>
      </w:r>
    </w:p>
    <w:p w:rsidR="005665AF" w:rsidRPr="00814654" w:rsidRDefault="005665AF" w:rsidP="005665A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Participated in client interviews along with other lawyers in the firm.</w:t>
      </w:r>
    </w:p>
    <w:p w:rsidR="005665AF" w:rsidRPr="00814654" w:rsidRDefault="005665AF" w:rsidP="005665A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Drafted letters on behalf of the firm and under the supervision of more experienced lawyers.</w:t>
      </w:r>
    </w:p>
    <w:p w:rsidR="005665AF" w:rsidRPr="00814654" w:rsidRDefault="005665AF" w:rsidP="005665A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Conducted researches for the firm with regards to final addresses.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(March, 2019</w:t>
      </w:r>
      <w:r w:rsidRPr="00814654">
        <w:rPr>
          <w:rFonts w:ascii="Times New Roman" w:hAnsi="Times New Roman" w:cs="Times New Roman"/>
          <w:b/>
          <w:sz w:val="24"/>
          <w:szCs w:val="24"/>
        </w:rPr>
        <w:t>)</w:t>
      </w:r>
    </w:p>
    <w:p w:rsidR="005665AF" w:rsidRPr="00814654" w:rsidRDefault="005665AF" w:rsidP="00566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 xml:space="preserve">Google Digital Skills </w:t>
      </w:r>
      <w:r w:rsidR="007B341C" w:rsidRPr="00814654">
        <w:rPr>
          <w:rFonts w:ascii="Times New Roman" w:hAnsi="Times New Roman" w:cs="Times New Roman"/>
          <w:sz w:val="24"/>
          <w:szCs w:val="24"/>
        </w:rPr>
        <w:t>for</w:t>
      </w:r>
      <w:r w:rsidRPr="00814654">
        <w:rPr>
          <w:rFonts w:ascii="Times New Roman" w:hAnsi="Times New Roman" w:cs="Times New Roman"/>
          <w:sz w:val="24"/>
          <w:szCs w:val="24"/>
        </w:rPr>
        <w:t xml:space="preserve"> Africa by Google and Haptics Nigeria</w:t>
      </w:r>
    </w:p>
    <w:p w:rsidR="005665AF" w:rsidRDefault="005665AF" w:rsidP="005665A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Improved my digital skills and was certified for proficiency in relation to Data Analytics,Content Marketing, Digital Marketing, Strategy and Planning, Pay-Per-Click Marketing (PPC), Social selling.</w:t>
      </w:r>
    </w:p>
    <w:p w:rsidR="005665AF" w:rsidRDefault="005665AF" w:rsidP="005665A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5AF" w:rsidRDefault="005665AF" w:rsidP="005665AF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83">
        <w:rPr>
          <w:rFonts w:ascii="Times New Roman" w:hAnsi="Times New Roman" w:cs="Times New Roman"/>
          <w:b/>
          <w:sz w:val="24"/>
          <w:szCs w:val="24"/>
        </w:rPr>
        <w:t>(September, 2020)</w:t>
      </w:r>
    </w:p>
    <w:p w:rsidR="005665AF" w:rsidRDefault="005665AF" w:rsidP="005665A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CopyRight and the Business of Creative Industries by the International Confederation of Societies of Authors and Composers </w:t>
      </w:r>
    </w:p>
    <w:p w:rsidR="005665AF" w:rsidRDefault="005665AF" w:rsidP="005665A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 my knowledge on Copryright law and Licencing and the Unwaivable Rights of Audiovisual Authors to Obtain Equitable Remuneration for the Exploitation of Their Works.</w:t>
      </w:r>
    </w:p>
    <w:p w:rsidR="007B341C" w:rsidRPr="00C07D42" w:rsidRDefault="007B341C" w:rsidP="005665A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5AF" w:rsidRDefault="005665AF" w:rsidP="005665AF">
      <w:pPr>
        <w:pBdr>
          <w:bottom w:val="single" w:sz="6" w:space="1" w:color="auto"/>
        </w:pBdr>
        <w:spacing w:after="60"/>
        <w:jc w:val="both"/>
        <w:rPr>
          <w:rFonts w:ascii="Times New Roman" w:eastAsia="STZhongsong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STZhongsong" w:hAnsi="Times New Roman" w:cs="Times New Roman"/>
          <w:b/>
          <w:sz w:val="24"/>
          <w:szCs w:val="24"/>
          <w:lang w:val="en-GB"/>
        </w:rPr>
        <w:t xml:space="preserve"> PUBLICATION </w:t>
      </w:r>
    </w:p>
    <w:p w:rsidR="005665AF" w:rsidRDefault="005665AF" w:rsidP="005665AF">
      <w:pPr>
        <w:numPr>
          <w:ilvl w:val="0"/>
          <w:numId w:val="8"/>
        </w:numPr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>
        <w:rPr>
          <w:rFonts w:ascii="Times New Roman" w:eastAsia="STZhongsong" w:hAnsi="Times New Roman" w:cs="Times New Roman"/>
          <w:sz w:val="24"/>
          <w:szCs w:val="24"/>
          <w:lang w:val="en-GB"/>
        </w:rPr>
        <w:t>Food and Nutrition: A Woman’s Place is in the Kitchen? The Relationship between Food, Gender and Culture.</w:t>
      </w:r>
    </w:p>
    <w:p w:rsidR="005665AF" w:rsidRDefault="005665AF" w:rsidP="005665AF">
      <w:pPr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</w:p>
    <w:p w:rsidR="005665AF" w:rsidRPr="005665AF" w:rsidRDefault="005665AF" w:rsidP="005665AF">
      <w:pPr>
        <w:pBdr>
          <w:bottom w:val="single" w:sz="6" w:space="1" w:color="auto"/>
        </w:pBdr>
        <w:spacing w:after="60"/>
        <w:jc w:val="both"/>
        <w:rPr>
          <w:rFonts w:ascii="Times New Roman" w:eastAsia="STZhongsong" w:hAnsi="Times New Roman" w:cs="Times New Roman"/>
          <w:b/>
          <w:sz w:val="24"/>
          <w:szCs w:val="24"/>
          <w:lang w:val="en-GB"/>
        </w:rPr>
        <w:sectPr w:rsidR="005665AF" w:rsidRPr="005665AF">
          <w:headerReference w:type="default" r:id="rId8"/>
          <w:footerReference w:type="default" r:id="rId9"/>
          <w:headerReference w:type="first" r:id="rId10"/>
          <w:pgSz w:w="12240" w:h="15840"/>
          <w:pgMar w:top="720" w:right="630" w:bottom="0" w:left="634" w:header="0" w:footer="0" w:gutter="0"/>
          <w:cols w:space="720"/>
          <w:titlePg/>
          <w:docGrid w:linePitch="360"/>
        </w:sectPr>
      </w:pPr>
      <w:r>
        <w:rPr>
          <w:rFonts w:ascii="Times New Roman" w:eastAsia="STZhongsong" w:hAnsi="Times New Roman" w:cs="Times New Roman"/>
          <w:b/>
          <w:sz w:val="24"/>
          <w:szCs w:val="24"/>
          <w:lang w:val="en-GB"/>
        </w:rPr>
        <w:t>SKILLS &amp; EXPERTISE</w:t>
      </w:r>
    </w:p>
    <w:p w:rsidR="007B341C" w:rsidRPr="00814654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sz w:val="24"/>
          <w:szCs w:val="24"/>
        </w:rPr>
        <w:lastRenderedPageBreak/>
        <w:t>Legal Drafting and Research</w:t>
      </w:r>
    </w:p>
    <w:p w:rsidR="007B341C" w:rsidRPr="00814654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sz w:val="24"/>
          <w:szCs w:val="24"/>
        </w:rPr>
        <w:t>Knowledge of corporate and judicial regulatory guidelines.</w:t>
      </w:r>
    </w:p>
    <w:p w:rsidR="007B341C" w:rsidRPr="00814654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sz w:val="24"/>
          <w:szCs w:val="24"/>
        </w:rPr>
        <w:t>Expertise in corporate compliance</w:t>
      </w:r>
      <w:r>
        <w:rPr>
          <w:rFonts w:ascii="Times New Roman" w:eastAsia="STZhongsong" w:hAnsi="Times New Roman" w:cs="Times New Roman"/>
          <w:sz w:val="24"/>
          <w:szCs w:val="24"/>
        </w:rPr>
        <w:t>.</w:t>
      </w:r>
    </w:p>
    <w:p w:rsidR="007B341C" w:rsidRPr="00814654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sz w:val="24"/>
          <w:szCs w:val="24"/>
        </w:rPr>
        <w:t>Adept attention to detail</w:t>
      </w:r>
      <w:r>
        <w:rPr>
          <w:rFonts w:ascii="Times New Roman" w:eastAsia="STZhongsong" w:hAnsi="Times New Roman" w:cs="Times New Roman"/>
          <w:sz w:val="24"/>
          <w:szCs w:val="24"/>
        </w:rPr>
        <w:t>.</w:t>
      </w:r>
    </w:p>
    <w:p w:rsidR="007B341C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sz w:val="24"/>
          <w:szCs w:val="24"/>
          <w:lang w:val="en-GB"/>
        </w:rPr>
        <w:t>Tenacity and ethics.</w:t>
      </w:r>
    </w:p>
    <w:p w:rsidR="007B341C" w:rsidRPr="00814654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>
        <w:rPr>
          <w:rFonts w:ascii="Times New Roman" w:eastAsia="STZhongsong" w:hAnsi="Times New Roman" w:cs="Times New Roman"/>
          <w:sz w:val="24"/>
          <w:szCs w:val="24"/>
          <w:lang w:val="en-GB"/>
        </w:rPr>
        <w:t>Team Work</w:t>
      </w:r>
    </w:p>
    <w:p w:rsidR="007B341C" w:rsidRPr="00814654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sz w:val="24"/>
          <w:szCs w:val="24"/>
        </w:rPr>
        <w:lastRenderedPageBreak/>
        <w:t>Relationship-Management Proficiency</w:t>
      </w:r>
      <w:r>
        <w:rPr>
          <w:rFonts w:ascii="Times New Roman" w:eastAsia="STZhongsong" w:hAnsi="Times New Roman" w:cs="Times New Roman"/>
          <w:sz w:val="24"/>
          <w:szCs w:val="24"/>
        </w:rPr>
        <w:t>.</w:t>
      </w:r>
      <w:r w:rsidRPr="00814654">
        <w:rPr>
          <w:rFonts w:ascii="Times New Roman" w:eastAsia="STZhongsong" w:hAnsi="Times New Roman" w:cs="Times New Roman"/>
          <w:sz w:val="24"/>
          <w:szCs w:val="24"/>
        </w:rPr>
        <w:t xml:space="preserve">     </w:t>
      </w:r>
      <w:r w:rsidRPr="00814654">
        <w:rPr>
          <w:rFonts w:ascii="Times New Roman" w:eastAsia="STZhongsong" w:hAnsi="Times New Roman" w:cs="Times New Roman"/>
          <w:sz w:val="24"/>
          <w:szCs w:val="24"/>
        </w:rPr>
        <w:tab/>
      </w:r>
      <w:r w:rsidRPr="00814654">
        <w:rPr>
          <w:rFonts w:ascii="Times New Roman" w:eastAsia="STZhongsong" w:hAnsi="Times New Roman" w:cs="Times New Roman"/>
          <w:sz w:val="24"/>
          <w:szCs w:val="24"/>
          <w:lang w:val="en-GB"/>
        </w:rPr>
        <w:t xml:space="preserve">        </w:t>
      </w:r>
    </w:p>
    <w:p w:rsidR="007B341C" w:rsidRPr="00814654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sz w:val="24"/>
          <w:szCs w:val="24"/>
        </w:rPr>
        <w:t>Self-motivation.</w:t>
      </w:r>
    </w:p>
    <w:p w:rsidR="007B341C" w:rsidRPr="00814654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sz w:val="24"/>
          <w:szCs w:val="24"/>
        </w:rPr>
        <w:t>Well-honed work ethic</w:t>
      </w:r>
    </w:p>
    <w:p w:rsidR="007B341C" w:rsidRPr="00814654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sz w:val="24"/>
          <w:szCs w:val="24"/>
        </w:rPr>
        <w:t>Critical and Creative Thinking</w:t>
      </w:r>
    </w:p>
    <w:p w:rsidR="007B341C" w:rsidRPr="00814654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  <w:r w:rsidRPr="00814654">
        <w:rPr>
          <w:rFonts w:ascii="Times New Roman" w:eastAsia="STZhongsong" w:hAnsi="Times New Roman" w:cs="Times New Roman"/>
          <w:sz w:val="24"/>
          <w:szCs w:val="24"/>
        </w:rPr>
        <w:t>Microsoft Office proficiency.</w:t>
      </w:r>
    </w:p>
    <w:p w:rsidR="007B341C" w:rsidRPr="007B341C" w:rsidRDefault="007B341C" w:rsidP="007B341C">
      <w:pPr>
        <w:numPr>
          <w:ilvl w:val="0"/>
          <w:numId w:val="1"/>
        </w:numPr>
        <w:tabs>
          <w:tab w:val="right" w:pos="9810"/>
        </w:tabs>
        <w:spacing w:after="0" w:line="276" w:lineRule="auto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  <w:sectPr w:rsidR="007B341C" w:rsidRPr="007B341C">
          <w:type w:val="continuous"/>
          <w:pgSz w:w="12240" w:h="15840"/>
          <w:pgMar w:top="1418" w:right="1152" w:bottom="360" w:left="1152" w:header="1397" w:footer="576" w:gutter="0"/>
          <w:cols w:num="2" w:space="720"/>
          <w:titlePg/>
          <w:docGrid w:linePitch="360"/>
        </w:sectPr>
      </w:pPr>
      <w:r>
        <w:rPr>
          <w:rFonts w:ascii="Times New Roman" w:eastAsia="STZhongsong" w:hAnsi="Times New Roman" w:cs="Times New Roman"/>
          <w:sz w:val="24"/>
          <w:szCs w:val="24"/>
        </w:rPr>
        <w:t>Excellent Communication Skill</w:t>
      </w:r>
    </w:p>
    <w:p w:rsidR="007B341C" w:rsidRPr="007B341C" w:rsidRDefault="007B341C" w:rsidP="007B341C">
      <w:pPr>
        <w:pStyle w:val="ListParagraph"/>
        <w:tabs>
          <w:tab w:val="right" w:pos="10980"/>
        </w:tabs>
        <w:spacing w:after="0" w:line="240" w:lineRule="auto"/>
        <w:ind w:left="420"/>
        <w:jc w:val="both"/>
        <w:rPr>
          <w:rFonts w:ascii="Times New Roman" w:eastAsia="STZhongsong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STZhongsong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   </w:t>
      </w:r>
    </w:p>
    <w:p w:rsidR="007B341C" w:rsidRDefault="007B341C" w:rsidP="007B341C">
      <w:pPr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</w:pPr>
    </w:p>
    <w:p w:rsidR="007B341C" w:rsidRDefault="007B341C" w:rsidP="007B341C">
      <w:pPr>
        <w:pBdr>
          <w:bottom w:val="single" w:sz="6" w:space="1" w:color="auto"/>
        </w:pBdr>
        <w:spacing w:after="60"/>
        <w:jc w:val="both"/>
        <w:rPr>
          <w:rFonts w:ascii="Times New Roman" w:eastAsia="STZhongsong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STZhongsong" w:hAnsi="Times New Roman" w:cs="Times New Roman"/>
          <w:b/>
          <w:sz w:val="24"/>
          <w:szCs w:val="24"/>
          <w:lang w:val="en-GB"/>
        </w:rPr>
        <w:t>PROFESSIONAL QUALIFICATION</w:t>
      </w:r>
    </w:p>
    <w:p w:rsidR="007B341C" w:rsidRPr="00814654" w:rsidRDefault="007B341C" w:rsidP="007B341C">
      <w:pPr>
        <w:pStyle w:val="ListParagraph"/>
        <w:numPr>
          <w:ilvl w:val="0"/>
          <w:numId w:val="8"/>
        </w:numPr>
        <w:spacing w:after="0"/>
        <w:ind w:left="612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Chartered Institute of Arbitrators (U.K) Nigeria Branch Associate, Chartered Institute of Arbitrators (</w:t>
      </w:r>
      <w:r w:rsidRPr="00814654">
        <w:rPr>
          <w:rFonts w:ascii="Times New Roman" w:hAnsi="Times New Roman" w:cs="Times New Roman"/>
          <w:smallCaps/>
          <w:sz w:val="24"/>
          <w:szCs w:val="24"/>
        </w:rPr>
        <w:t>ACIA</w:t>
      </w:r>
      <w:r w:rsidRPr="00814654">
        <w:rPr>
          <w:rFonts w:ascii="Times New Roman" w:hAnsi="Times New Roman" w:cs="Times New Roman"/>
          <w:sz w:val="24"/>
          <w:szCs w:val="24"/>
        </w:rPr>
        <w:t>rb).(2015).</w:t>
      </w:r>
    </w:p>
    <w:p w:rsidR="007B341C" w:rsidRPr="00814654" w:rsidRDefault="007B341C" w:rsidP="007B341C">
      <w:pPr>
        <w:spacing w:after="0"/>
        <w:ind w:left="5400"/>
        <w:jc w:val="both"/>
        <w:rPr>
          <w:rFonts w:ascii="Times New Roman" w:hAnsi="Times New Roman" w:cs="Times New Roman"/>
          <w:sz w:val="24"/>
          <w:szCs w:val="24"/>
        </w:rPr>
      </w:pPr>
    </w:p>
    <w:p w:rsidR="007B341C" w:rsidRPr="00814654" w:rsidRDefault="007B341C" w:rsidP="007B341C">
      <w:pPr>
        <w:pStyle w:val="ListParagraph"/>
        <w:numPr>
          <w:ilvl w:val="0"/>
          <w:numId w:val="6"/>
        </w:numPr>
        <w:spacing w:after="0"/>
        <w:ind w:left="612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Nigerian Model United Nations Society (NISSMUN</w:t>
      </w:r>
      <w:r w:rsidR="009E52E1">
        <w:rPr>
          <w:rFonts w:ascii="Times New Roman" w:hAnsi="Times New Roman" w:cs="Times New Roman"/>
          <w:sz w:val="24"/>
          <w:szCs w:val="24"/>
        </w:rPr>
        <w:t>)</w:t>
      </w:r>
      <w:r w:rsidR="009E52E1" w:rsidRPr="00E42E29">
        <w:rPr>
          <w:rFonts w:ascii="Times New Roman" w:hAnsi="Times New Roman" w:cs="Times New Roman"/>
          <w:sz w:val="24"/>
          <w:szCs w:val="24"/>
        </w:rPr>
        <w:t>Certificate</w:t>
      </w:r>
      <w:r w:rsidRPr="00814654">
        <w:rPr>
          <w:rFonts w:ascii="Times New Roman" w:hAnsi="Times New Roman" w:cs="Times New Roman"/>
          <w:sz w:val="24"/>
          <w:szCs w:val="24"/>
        </w:rPr>
        <w:t xml:space="preserve"> of participation</w:t>
      </w:r>
      <w:r>
        <w:rPr>
          <w:rFonts w:ascii="Times New Roman" w:hAnsi="Times New Roman" w:cs="Times New Roman"/>
          <w:sz w:val="24"/>
          <w:szCs w:val="24"/>
        </w:rPr>
        <w:t xml:space="preserve"> and Oustanding Delegate</w:t>
      </w:r>
      <w:r w:rsidRPr="00814654">
        <w:rPr>
          <w:rFonts w:ascii="Times New Roman" w:hAnsi="Times New Roman" w:cs="Times New Roman"/>
          <w:sz w:val="24"/>
          <w:szCs w:val="24"/>
        </w:rPr>
        <w:t>. (2012).</w:t>
      </w:r>
    </w:p>
    <w:p w:rsidR="007B341C" w:rsidRPr="00814654" w:rsidRDefault="007B341C" w:rsidP="007B341C">
      <w:pPr>
        <w:spacing w:after="0"/>
        <w:ind w:left="5400"/>
        <w:jc w:val="both"/>
        <w:rPr>
          <w:rFonts w:ascii="Times New Roman" w:hAnsi="Times New Roman" w:cs="Times New Roman"/>
          <w:sz w:val="24"/>
          <w:szCs w:val="24"/>
        </w:rPr>
      </w:pPr>
    </w:p>
    <w:p w:rsidR="007B341C" w:rsidRPr="00814654" w:rsidRDefault="007B341C" w:rsidP="007B341C">
      <w:pPr>
        <w:pStyle w:val="ListParagraph"/>
        <w:numPr>
          <w:ilvl w:val="0"/>
          <w:numId w:val="6"/>
        </w:numPr>
        <w:spacing w:after="0"/>
        <w:ind w:left="6120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PSENSE Employability Skills Certification Program Certificate of participation.(2018).</w:t>
      </w:r>
      <w:bookmarkStart w:id="0" w:name="_GoBack"/>
      <w:bookmarkEnd w:id="0"/>
    </w:p>
    <w:p w:rsidR="007B341C" w:rsidRDefault="007B341C" w:rsidP="007B341C">
      <w:pPr>
        <w:rPr>
          <w:rFonts w:ascii="Times New Roman" w:eastAsia="STZhongsong" w:hAnsi="Times New Roman" w:cs="Times New Roman"/>
          <w:sz w:val="24"/>
          <w:szCs w:val="24"/>
          <w:lang w:val="en-GB"/>
        </w:rPr>
      </w:pPr>
    </w:p>
    <w:p w:rsidR="007B341C" w:rsidRDefault="007B341C" w:rsidP="007B341C">
      <w:pPr>
        <w:rPr>
          <w:rFonts w:ascii="Times New Roman" w:eastAsia="STZhongsong" w:hAnsi="Times New Roman" w:cs="Times New Roman"/>
          <w:sz w:val="24"/>
          <w:szCs w:val="24"/>
          <w:lang w:val="en-GB"/>
        </w:rPr>
      </w:pPr>
      <w:r>
        <w:rPr>
          <w:rFonts w:ascii="Times New Roman" w:eastAsia="STZhongsong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</w:t>
      </w:r>
    </w:p>
    <w:p w:rsidR="007B341C" w:rsidRPr="007B341C" w:rsidRDefault="007B341C" w:rsidP="007B341C">
      <w:pPr>
        <w:tabs>
          <w:tab w:val="center" w:pos="5488"/>
        </w:tabs>
        <w:rPr>
          <w:rFonts w:ascii="Times New Roman" w:eastAsia="STZhongsong" w:hAnsi="Times New Roman" w:cs="Times New Roman"/>
          <w:sz w:val="24"/>
          <w:szCs w:val="24"/>
          <w:lang w:val="en-GB"/>
        </w:rPr>
        <w:sectPr w:rsidR="007B341C" w:rsidRPr="007B341C" w:rsidSect="007B341C"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720" w:right="630" w:bottom="0" w:left="634" w:header="0" w:footer="0" w:gutter="0"/>
          <w:cols w:space="720"/>
          <w:titlePg/>
          <w:docGrid w:linePitch="360"/>
        </w:sectPr>
      </w:pPr>
      <w:r>
        <w:rPr>
          <w:rFonts w:ascii="Times New Roman" w:eastAsia="STZhongsong" w:hAnsi="Times New Roman" w:cs="Times New Roman"/>
          <w:sz w:val="24"/>
          <w:szCs w:val="24"/>
          <w:lang w:val="en-GB"/>
        </w:rPr>
        <w:tab/>
      </w:r>
    </w:p>
    <w:p w:rsidR="005665AF" w:rsidRPr="00851539" w:rsidRDefault="005665AF" w:rsidP="005665AF">
      <w:pPr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  <w:sectPr w:rsidR="005665AF" w:rsidRPr="00851539">
          <w:headerReference w:type="default" r:id="rId14"/>
          <w:footerReference w:type="default" r:id="rId15"/>
          <w:headerReference w:type="first" r:id="rId16"/>
          <w:pgSz w:w="12240" w:h="15840"/>
          <w:pgMar w:top="720" w:right="630" w:bottom="0" w:left="634" w:header="0" w:footer="0" w:gutter="0"/>
          <w:cols w:space="720"/>
          <w:titlePg/>
          <w:docGrid w:linePitch="360"/>
        </w:sectPr>
      </w:pPr>
    </w:p>
    <w:p w:rsidR="005665AF" w:rsidRPr="005665AF" w:rsidRDefault="005665AF" w:rsidP="007B341C">
      <w:pPr>
        <w:tabs>
          <w:tab w:val="right" w:pos="9810"/>
        </w:tabs>
        <w:spacing w:after="0" w:line="276" w:lineRule="auto"/>
        <w:ind w:left="420"/>
        <w:jc w:val="both"/>
        <w:rPr>
          <w:rFonts w:ascii="Times New Roman" w:eastAsia="STZhongsong" w:hAnsi="Times New Roman" w:cs="Times New Roman"/>
          <w:sz w:val="24"/>
          <w:szCs w:val="24"/>
          <w:lang w:val="en-GB"/>
        </w:rPr>
        <w:sectPr w:rsidR="005665AF" w:rsidRPr="005665AF">
          <w:headerReference w:type="default" r:id="rId17"/>
          <w:footerReference w:type="default" r:id="rId18"/>
          <w:headerReference w:type="first" r:id="rId19"/>
          <w:type w:val="continuous"/>
          <w:pgSz w:w="12240" w:h="15840"/>
          <w:pgMar w:top="1418" w:right="1152" w:bottom="360" w:left="1152" w:header="1397" w:footer="576" w:gutter="0"/>
          <w:cols w:num="2" w:space="720"/>
          <w:titlePg/>
          <w:docGrid w:linePitch="360"/>
        </w:sectPr>
      </w:pPr>
    </w:p>
    <w:p w:rsidR="00F5265F" w:rsidRDefault="00F5265F"/>
    <w:sectPr w:rsidR="00F5265F">
      <w:headerReference w:type="default" r:id="rId20"/>
      <w:foot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C2" w:rsidRDefault="001A4BC2">
      <w:pPr>
        <w:spacing w:after="0" w:line="240" w:lineRule="auto"/>
      </w:pPr>
      <w:r>
        <w:separator/>
      </w:r>
    </w:p>
  </w:endnote>
  <w:endnote w:type="continuationSeparator" w:id="0">
    <w:p w:rsidR="001A4BC2" w:rsidRDefault="001A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TZhongsong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AF" w:rsidRDefault="005665AF">
    <w:pPr>
      <w:pStyle w:val="Footer"/>
    </w:pPr>
  </w:p>
  <w:p w:rsidR="005665AF" w:rsidRDefault="005665AF"/>
  <w:p w:rsidR="005665AF" w:rsidRDefault="005665AF"/>
  <w:p w:rsidR="005665AF" w:rsidRDefault="005665AF"/>
  <w:p w:rsidR="005665AF" w:rsidRDefault="005665AF"/>
  <w:p w:rsidR="005665AF" w:rsidRDefault="005665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1C" w:rsidRDefault="007B341C">
    <w:pPr>
      <w:pStyle w:val="Footer"/>
    </w:pPr>
  </w:p>
  <w:p w:rsidR="007B341C" w:rsidRDefault="007B341C"/>
  <w:p w:rsidR="007B341C" w:rsidRDefault="007B341C"/>
  <w:p w:rsidR="007B341C" w:rsidRDefault="007B341C"/>
  <w:p w:rsidR="007B341C" w:rsidRDefault="007B341C"/>
  <w:p w:rsidR="007B341C" w:rsidRDefault="007B341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AF" w:rsidRDefault="005665AF">
    <w:pPr>
      <w:pStyle w:val="Footer"/>
    </w:pPr>
  </w:p>
  <w:p w:rsidR="005665AF" w:rsidRDefault="005665AF"/>
  <w:p w:rsidR="005665AF" w:rsidRDefault="005665AF"/>
  <w:p w:rsidR="005665AF" w:rsidRDefault="005665AF"/>
  <w:p w:rsidR="005665AF" w:rsidRDefault="005665AF"/>
  <w:p w:rsidR="005665AF" w:rsidRDefault="005665A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AF" w:rsidRDefault="005665AF">
    <w:pPr>
      <w:pStyle w:val="Footer"/>
    </w:pPr>
  </w:p>
  <w:p w:rsidR="005665AF" w:rsidRDefault="005665AF"/>
  <w:p w:rsidR="005665AF" w:rsidRDefault="005665AF"/>
  <w:p w:rsidR="005665AF" w:rsidRDefault="005665AF"/>
  <w:p w:rsidR="005665AF" w:rsidRDefault="005665AF"/>
  <w:p w:rsidR="005665AF" w:rsidRDefault="005665A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4A" w:rsidRDefault="001A4BC2">
    <w:pPr>
      <w:pStyle w:val="Footer"/>
    </w:pPr>
  </w:p>
  <w:p w:rsidR="00E2284A" w:rsidRDefault="001A4BC2"/>
  <w:p w:rsidR="00E2284A" w:rsidRDefault="001A4BC2"/>
  <w:p w:rsidR="00E2284A" w:rsidRDefault="001A4BC2"/>
  <w:p w:rsidR="00E2284A" w:rsidRDefault="001A4BC2"/>
  <w:p w:rsidR="00E2284A" w:rsidRDefault="001A4B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C2" w:rsidRDefault="001A4BC2">
      <w:pPr>
        <w:spacing w:after="0" w:line="240" w:lineRule="auto"/>
      </w:pPr>
      <w:r>
        <w:separator/>
      </w:r>
    </w:p>
  </w:footnote>
  <w:footnote w:type="continuationSeparator" w:id="0">
    <w:p w:rsidR="001A4BC2" w:rsidRDefault="001A4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AF" w:rsidRDefault="005665AF">
    <w:pPr>
      <w:pStyle w:val="Header"/>
      <w:jc w:val="both"/>
    </w:pPr>
  </w:p>
  <w:p w:rsidR="005665AF" w:rsidRDefault="005665AF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4A" w:rsidRDefault="001A4BC2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AF" w:rsidRDefault="005665AF">
    <w:pPr>
      <w:pStyle w:val="Header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1C" w:rsidRDefault="007B341C">
    <w:pPr>
      <w:pStyle w:val="Header"/>
      <w:jc w:val="both"/>
    </w:pPr>
  </w:p>
  <w:p w:rsidR="007B341C" w:rsidRDefault="007B341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1C" w:rsidRDefault="007B341C">
    <w:pPr>
      <w:pStyle w:val="Header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AF" w:rsidRDefault="005665AF">
    <w:pPr>
      <w:pStyle w:val="Header"/>
      <w:jc w:val="both"/>
    </w:pPr>
  </w:p>
  <w:p w:rsidR="005665AF" w:rsidRDefault="005665A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AF" w:rsidRDefault="005665AF">
    <w:pPr>
      <w:pStyle w:val="Header"/>
      <w:jc w:val="both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AF" w:rsidRDefault="005665AF">
    <w:pPr>
      <w:pStyle w:val="Header"/>
      <w:jc w:val="both"/>
    </w:pPr>
  </w:p>
  <w:p w:rsidR="005665AF" w:rsidRDefault="005665A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AF" w:rsidRDefault="005665AF">
    <w:pPr>
      <w:pStyle w:val="Header"/>
      <w:jc w:val="both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4A" w:rsidRDefault="001A4BC2">
    <w:pPr>
      <w:pStyle w:val="Header"/>
      <w:jc w:val="both"/>
    </w:pPr>
  </w:p>
  <w:p w:rsidR="00E2284A" w:rsidRDefault="001A4B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D5A19C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5E86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C7207"/>
    <w:multiLevelType w:val="hybridMultilevel"/>
    <w:tmpl w:val="7F20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E5400"/>
    <w:multiLevelType w:val="hybridMultilevel"/>
    <w:tmpl w:val="A160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04D2A"/>
    <w:multiLevelType w:val="hybridMultilevel"/>
    <w:tmpl w:val="30CA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13630"/>
    <w:multiLevelType w:val="hybridMultilevel"/>
    <w:tmpl w:val="4176AF6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15D1085"/>
    <w:multiLevelType w:val="hybridMultilevel"/>
    <w:tmpl w:val="BDB4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76213"/>
    <w:multiLevelType w:val="hybridMultilevel"/>
    <w:tmpl w:val="800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213CE"/>
    <w:multiLevelType w:val="hybridMultilevel"/>
    <w:tmpl w:val="E7BCA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AF"/>
    <w:rsid w:val="001A4BC2"/>
    <w:rsid w:val="0031242E"/>
    <w:rsid w:val="005665AF"/>
    <w:rsid w:val="007B341C"/>
    <w:rsid w:val="009E52E1"/>
    <w:rsid w:val="00AA34EE"/>
    <w:rsid w:val="00C75407"/>
    <w:rsid w:val="00E42E29"/>
    <w:rsid w:val="00F5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37576-60E3-46A4-8BE8-333803D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C"/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5665AF"/>
    <w:pPr>
      <w:spacing w:before="4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5AF"/>
    <w:rPr>
      <w:lang w:val="en-US"/>
    </w:rPr>
  </w:style>
  <w:style w:type="paragraph" w:styleId="Footer">
    <w:name w:val="footer"/>
    <w:basedOn w:val="Normal"/>
    <w:link w:val="FooterChar"/>
    <w:uiPriority w:val="99"/>
    <w:rsid w:val="00566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AF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665AF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5665AF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rsid w:val="005665AF"/>
    <w:rPr>
      <w:color w:val="0563C1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665AF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665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665A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US"/>
    </w:rPr>
  </w:style>
  <w:style w:type="table" w:customStyle="1" w:styleId="ResumeTable">
    <w:name w:val="Resume Table"/>
    <w:basedOn w:val="TableNormal"/>
    <w:uiPriority w:val="99"/>
    <w:rsid w:val="005665AF"/>
    <w:pPr>
      <w:spacing w:before="40" w:line="288" w:lineRule="auto"/>
    </w:pPr>
    <w:rPr>
      <w:color w:val="595959" w:themeColor="text1" w:themeTint="A6"/>
      <w:sz w:val="20"/>
      <w:szCs w:val="20"/>
      <w:lang w:val="en-US" w:eastAsia="ja-JP"/>
    </w:rPr>
    <w:tblPr>
      <w:tblInd w:w="0" w:type="dxa"/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yemisiadeluoye@gmail.com" TargetMode="Externa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DAYO ADELUOYE</dc:creator>
  <cp:keywords/>
  <dc:description/>
  <cp:lastModifiedBy>DAYO ADELUOYE</cp:lastModifiedBy>
  <cp:revision>2</cp:revision>
  <dcterms:created xsi:type="dcterms:W3CDTF">2020-09-07T00:00:00Z</dcterms:created>
  <dcterms:modified xsi:type="dcterms:W3CDTF">2020-09-07T00:00:00Z</dcterms:modified>
</cp:coreProperties>
</file>